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общеобразовательное учреждение</w:t>
      </w:r>
      <w:r>
        <w:rPr>
          <w:sz w:val="20"/>
          <w:szCs w:val="20"/>
        </w:rPr>
        <w:br/>
        <w:t>«Основная школа № 3 имени Сергея Сниткина»</w:t>
      </w:r>
      <w:r>
        <w:rPr>
          <w:sz w:val="20"/>
          <w:szCs w:val="20"/>
        </w:rPr>
        <w:br/>
        <w:t>г. Переславля-Залесского Ярославской области</w:t>
      </w:r>
    </w:p>
    <w:p w:rsidR="002C363C" w:rsidRDefault="002C363C">
      <w:pPr>
        <w:framePr w:wrap="none" w:vAnchor="page" w:hAnchor="page" w:x="8286" w:y="3319"/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8D3E52" w:rsidTr="008D3E52">
        <w:tc>
          <w:tcPr>
            <w:tcW w:w="2500" w:type="pct"/>
          </w:tcPr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</w:t>
            </w:r>
          </w:p>
          <w:p w:rsidR="008D3E52" w:rsidRDefault="008D3E52" w:rsidP="008D3E52">
            <w:pPr>
              <w:pStyle w:val="1"/>
              <w:shd w:val="clear" w:color="auto" w:fill="auto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педагогического совета МОУ ОШ № 3 им. Сергея Сниткина от «31» августа 2020 г. № 1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 ОШ № 3 им. Сергея Сниткина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_____________________Ж.Ю. Рюмина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 76  0т 31.08.2020</w:t>
            </w:r>
          </w:p>
        </w:tc>
      </w:tr>
      <w:tr w:rsidR="008D3E52" w:rsidTr="008D3E52">
        <w:tc>
          <w:tcPr>
            <w:tcW w:w="2500" w:type="pct"/>
          </w:tcPr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Полшкова Е.А.</w:t>
            </w:r>
          </w:p>
          <w:p w:rsidR="008D3E52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«30»  августа 2020 года</w:t>
            </w:r>
          </w:p>
        </w:tc>
        <w:tc>
          <w:tcPr>
            <w:tcW w:w="2500" w:type="pct"/>
          </w:tcPr>
          <w:p w:rsidR="008D3E52" w:rsidRPr="005F53AE" w:rsidRDefault="008D3E52" w:rsidP="008D3E52">
            <w:pPr>
              <w:pStyle w:val="1"/>
              <w:shd w:val="clear" w:color="auto" w:fill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08531C" w:rsidRDefault="0008531C" w:rsidP="0008531C">
      <w:pPr>
        <w:pStyle w:val="a7"/>
        <w:shd w:val="clear" w:color="auto" w:fill="auto"/>
        <w:rPr>
          <w:sz w:val="20"/>
          <w:szCs w:val="20"/>
        </w:rPr>
      </w:pPr>
    </w:p>
    <w:p w:rsidR="002C363C" w:rsidRDefault="008D3E52" w:rsidP="0008531C">
      <w:pPr>
        <w:pStyle w:val="a7"/>
        <w:shd w:val="clear" w:color="auto" w:fill="auto"/>
        <w:jc w:val="center"/>
        <w:rPr>
          <w:sz w:val="20"/>
          <w:szCs w:val="20"/>
        </w:rPr>
      </w:pPr>
      <w:r>
        <w:rPr>
          <w:sz w:val="20"/>
          <w:szCs w:val="20"/>
        </w:rPr>
        <w:t>РАБОЧАЯ ПРОГРАММА</w:t>
      </w:r>
    </w:p>
    <w:p w:rsidR="0008531C" w:rsidRDefault="0008531C" w:rsidP="0008531C">
      <w:pPr>
        <w:pStyle w:val="a7"/>
        <w:shd w:val="clear" w:color="auto" w:fill="auto"/>
        <w:jc w:val="center"/>
        <w:rPr>
          <w:sz w:val="20"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118"/>
        <w:gridCol w:w="5112"/>
      </w:tblGrid>
      <w:tr w:rsidR="002C363C" w:rsidTr="00C6530F">
        <w:trPr>
          <w:trHeight w:hRule="exact" w:val="706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112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«Академия конструирования»</w:t>
            </w:r>
          </w:p>
        </w:tc>
      </w:tr>
      <w:tr w:rsidR="002C363C" w:rsidTr="00C6530F">
        <w:trPr>
          <w:trHeight w:hRule="exact" w:val="293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5112" w:type="dxa"/>
          </w:tcPr>
          <w:p w:rsidR="002C363C" w:rsidRDefault="002F5CEA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</w:t>
            </w:r>
            <w:r w:rsidR="00BC2B60">
              <w:rPr>
                <w:sz w:val="20"/>
                <w:szCs w:val="20"/>
              </w:rPr>
              <w:t xml:space="preserve"> (базовый)</w:t>
            </w:r>
          </w:p>
        </w:tc>
      </w:tr>
      <w:tr w:rsidR="002C363C" w:rsidTr="00C6530F">
        <w:trPr>
          <w:trHeight w:hRule="exact" w:val="470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класса, параллели, уровня образования</w:t>
            </w:r>
          </w:p>
        </w:tc>
        <w:tc>
          <w:tcPr>
            <w:tcW w:w="5112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 (</w:t>
            </w:r>
            <w:r w:rsidR="002F5CEA">
              <w:rPr>
                <w:sz w:val="20"/>
                <w:szCs w:val="20"/>
              </w:rPr>
              <w:t>6-7</w:t>
            </w:r>
            <w:r>
              <w:rPr>
                <w:sz w:val="20"/>
                <w:szCs w:val="20"/>
              </w:rPr>
              <w:t xml:space="preserve"> лет)</w:t>
            </w:r>
          </w:p>
        </w:tc>
      </w:tr>
      <w:tr w:rsidR="002C363C" w:rsidTr="00C6530F">
        <w:trPr>
          <w:trHeight w:hRule="exact" w:val="701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- годовых и недельных</w:t>
            </w:r>
          </w:p>
        </w:tc>
        <w:tc>
          <w:tcPr>
            <w:tcW w:w="5112" w:type="dxa"/>
          </w:tcPr>
          <w:p w:rsidR="002F5CEA" w:rsidRDefault="008D3E52" w:rsidP="002F5CEA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5C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час</w:t>
            </w:r>
            <w:r w:rsidR="002F5CE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</w:p>
          <w:p w:rsidR="002C363C" w:rsidRDefault="002C363C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C363C" w:rsidTr="00C6530F">
        <w:trPr>
          <w:trHeight w:hRule="exact" w:val="293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5112" w:type="dxa"/>
          </w:tcPr>
          <w:p w:rsidR="002C363C" w:rsidRDefault="002F5CEA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2C363C" w:rsidTr="00C6530F">
        <w:trPr>
          <w:trHeight w:hRule="exact" w:val="1392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программа (примерная или авторская), на основе которой разработана рабочая программа (издательство, год издания)</w:t>
            </w:r>
          </w:p>
        </w:tc>
        <w:tc>
          <w:tcPr>
            <w:tcW w:w="5112" w:type="dxa"/>
          </w:tcPr>
          <w:p w:rsidR="002C363C" w:rsidRDefault="008D3E52" w:rsidP="00C6530F">
            <w:pPr>
              <w:pStyle w:val="a5"/>
              <w:shd w:val="clear" w:color="auto" w:fill="auto"/>
              <w:ind w:right="19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«Тарабарина Т.И. Оригами и развитие ребенка. Популярное пособие для родителей и педагогов. - Ярославль, Академия развития, 1997. - 224 с».</w:t>
            </w:r>
          </w:p>
          <w:p w:rsidR="002C363C" w:rsidRDefault="008D3E52" w:rsidP="00C6530F">
            <w:pPr>
              <w:pStyle w:val="a5"/>
              <w:shd w:val="clear" w:color="auto" w:fill="auto"/>
              <w:ind w:right="19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Злаказов А.С., Уроки Лего-конструирования в школе [Электронный ресурс] / Злаказов А.С., Горшков Г.А., Шевалдина С.Г. - М. : БИНОМ, 2013. - 120 с.</w:t>
            </w:r>
          </w:p>
        </w:tc>
      </w:tr>
      <w:tr w:rsidR="00C6530F" w:rsidTr="00C6530F">
        <w:trPr>
          <w:trHeight w:hRule="exact" w:val="701"/>
        </w:trPr>
        <w:tc>
          <w:tcPr>
            <w:tcW w:w="4118" w:type="dxa"/>
          </w:tcPr>
          <w:p w:rsidR="00C6530F" w:rsidRDefault="00C6530F" w:rsidP="00C6530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с указанием авторов, издательства, года издания</w:t>
            </w:r>
          </w:p>
        </w:tc>
        <w:tc>
          <w:tcPr>
            <w:tcW w:w="5112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</w:tblGrid>
            <w:tr w:rsidR="00C6530F" w:rsidRPr="00A372E1" w:rsidTr="00B34209">
              <w:trPr>
                <w:trHeight w:hRule="exact" w:val="701"/>
              </w:trPr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6530F" w:rsidRPr="00A372E1" w:rsidRDefault="00C6530F" w:rsidP="00C6530F">
                  <w:pPr>
                    <w:pStyle w:val="a5"/>
                    <w:shd w:val="clear" w:color="auto" w:fill="auto"/>
                    <w:ind w:right="199" w:firstLine="0"/>
                    <w:rPr>
                      <w:sz w:val="20"/>
                      <w:szCs w:val="20"/>
                    </w:rPr>
                  </w:pPr>
                  <w:r w:rsidRPr="00A372E1">
                    <w:rPr>
                      <w:sz w:val="20"/>
                      <w:szCs w:val="20"/>
                    </w:rPr>
                    <w:t>Дополнительная общеобразовательная общеразвивающая программа технической направленности «Бумагопластика» Автор-составитель Костюкова А.А.</w:t>
                  </w:r>
                </w:p>
              </w:tc>
            </w:tr>
            <w:tr w:rsidR="00C6530F" w:rsidRPr="00A372E1" w:rsidTr="00B34209">
              <w:trPr>
                <w:trHeight w:hRule="exact" w:val="470"/>
              </w:trPr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6530F" w:rsidRPr="00A372E1" w:rsidRDefault="00C6530F" w:rsidP="00C6530F">
                  <w:pPr>
                    <w:pStyle w:val="a5"/>
                    <w:shd w:val="clear" w:color="auto" w:fill="auto"/>
                    <w:ind w:right="199" w:firstLine="0"/>
                    <w:jc w:val="center"/>
                    <w:rPr>
                      <w:sz w:val="20"/>
                      <w:szCs w:val="20"/>
                    </w:rPr>
                  </w:pPr>
                  <w:r w:rsidRPr="00A372E1">
                    <w:rPr>
                      <w:sz w:val="20"/>
                      <w:szCs w:val="20"/>
                    </w:rPr>
                    <w:t>Мащенкова Ольга Андреевна, педагог дополнительного образования</w:t>
                  </w:r>
                </w:p>
              </w:tc>
            </w:tr>
          </w:tbl>
          <w:p w:rsidR="00C6530F" w:rsidRDefault="00C6530F" w:rsidP="00C6530F">
            <w:pPr>
              <w:ind w:right="199"/>
            </w:pPr>
          </w:p>
        </w:tc>
      </w:tr>
      <w:tr w:rsidR="00C6530F" w:rsidTr="00C6530F">
        <w:trPr>
          <w:trHeight w:hRule="exact" w:val="470"/>
        </w:trPr>
        <w:tc>
          <w:tcPr>
            <w:tcW w:w="4118" w:type="dxa"/>
          </w:tcPr>
          <w:p w:rsidR="00C6530F" w:rsidRDefault="00C6530F" w:rsidP="00C6530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разработчика рабочей программы</w:t>
            </w:r>
          </w:p>
        </w:tc>
        <w:tc>
          <w:tcPr>
            <w:tcW w:w="5112" w:type="dxa"/>
          </w:tcPr>
          <w:p w:rsidR="00C6530F" w:rsidRPr="00C6530F" w:rsidRDefault="00C6530F" w:rsidP="00C6530F">
            <w:pPr>
              <w:ind w:right="199"/>
              <w:rPr>
                <w:rFonts w:ascii="Times New Roman" w:hAnsi="Times New Roman" w:cs="Times New Roman"/>
              </w:rPr>
            </w:pPr>
            <w:r w:rsidRPr="00C6530F">
              <w:rPr>
                <w:rFonts w:ascii="Times New Roman" w:hAnsi="Times New Roman" w:cs="Times New Roman"/>
                <w:sz w:val="20"/>
                <w:szCs w:val="20"/>
              </w:rPr>
              <w:t>Мащенкова Ольга Андреевна, педагог дополнительного образования</w:t>
            </w:r>
          </w:p>
        </w:tc>
      </w:tr>
      <w:tr w:rsidR="002C363C" w:rsidTr="00C6530F">
        <w:trPr>
          <w:trHeight w:hRule="exact" w:val="317"/>
        </w:trPr>
        <w:tc>
          <w:tcPr>
            <w:tcW w:w="4118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программы</w:t>
            </w:r>
          </w:p>
        </w:tc>
        <w:tc>
          <w:tcPr>
            <w:tcW w:w="5112" w:type="dxa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F5CEA">
              <w:rPr>
                <w:sz w:val="20"/>
                <w:szCs w:val="20"/>
              </w:rPr>
              <w:t>20</w:t>
            </w:r>
          </w:p>
        </w:tc>
      </w:tr>
    </w:tbl>
    <w:p w:rsidR="002C363C" w:rsidRDefault="002C363C">
      <w:pPr>
        <w:spacing w:line="1" w:lineRule="exact"/>
        <w:sectPr w:rsidR="002C363C" w:rsidSect="0008531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Пояснительная записка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Дополнительная общеобразовательная общеразвивающая программа </w:t>
      </w:r>
      <w:r>
        <w:rPr>
          <w:i/>
          <w:iCs/>
          <w:sz w:val="22"/>
          <w:szCs w:val="22"/>
        </w:rPr>
        <w:t>«Академия конструирования»</w:t>
      </w:r>
      <w:r>
        <w:rPr>
          <w:sz w:val="22"/>
          <w:szCs w:val="22"/>
        </w:rPr>
        <w:t xml:space="preserve"> (далее Программа) носит </w:t>
      </w:r>
      <w:r>
        <w:rPr>
          <w:b/>
          <w:bCs/>
          <w:sz w:val="22"/>
          <w:szCs w:val="22"/>
        </w:rPr>
        <w:t>техническую направленность.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Актуальность </w:t>
      </w:r>
      <w:r>
        <w:rPr>
          <w:sz w:val="22"/>
          <w:szCs w:val="22"/>
        </w:rPr>
        <w:t xml:space="preserve">данной Программы обусловлена Федеральным законом от 29.12.2012 </w:t>
      </w:r>
      <w:r>
        <w:rPr>
          <w:sz w:val="22"/>
          <w:szCs w:val="22"/>
          <w:lang w:val="en-US" w:eastAsia="en-US" w:bidi="en-US"/>
        </w:rPr>
        <w:t>N</w:t>
      </w:r>
      <w:r w:rsidRPr="0008531C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273- ФЗ (</w:t>
      </w:r>
      <w:r w:rsidR="002F5CEA">
        <w:rPr>
          <w:sz w:val="22"/>
          <w:szCs w:val="22"/>
        </w:rPr>
        <w:t>в редакциях</w:t>
      </w:r>
      <w:r>
        <w:rPr>
          <w:sz w:val="22"/>
          <w:szCs w:val="22"/>
        </w:rPr>
        <w:t xml:space="preserve">) «Об образовании в Российской Федерации» (ст.3), а именно необходимостью создания условий для свободного развития личности обучающихся, воспитания взаимоуважения и трудолюбия. Данная программа </w:t>
      </w:r>
      <w:r>
        <w:rPr>
          <w:b/>
          <w:bCs/>
          <w:sz w:val="22"/>
          <w:szCs w:val="22"/>
        </w:rPr>
        <w:t>педагогически целесообразна</w:t>
      </w:r>
      <w:r>
        <w:rPr>
          <w:sz w:val="22"/>
          <w:szCs w:val="22"/>
        </w:rPr>
        <w:t>, так как направлена на развитие и становление личности обучающихся, их самореализацию и свободное самовыражение; способствует воспитанию целеустремлённости и внимательности, параллельно развивает абстрактное и пространственное мышление.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Новизна </w:t>
      </w:r>
      <w:r>
        <w:rPr>
          <w:sz w:val="22"/>
          <w:szCs w:val="22"/>
        </w:rPr>
        <w:t>программы состоит в том, что она усиливает вариативную составляющую общего образования и способствует творческой реализации обучающихся.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Практическая значимость </w:t>
      </w:r>
      <w:r>
        <w:rPr>
          <w:sz w:val="22"/>
          <w:szCs w:val="22"/>
        </w:rPr>
        <w:t xml:space="preserve">программы заключается в формировании у обучающихся базовых компетенций в области макетирования, конструирования и ведения проектной деятельности. Благодаря доступности и лёгкости в обработке таких материалов как бумага и картон, а также использование для закрепления пространственного видения конструктора </w:t>
      </w:r>
      <w:r>
        <w:rPr>
          <w:sz w:val="22"/>
          <w:szCs w:val="22"/>
          <w:lang w:val="en-US" w:eastAsia="en-US" w:bidi="en-US"/>
        </w:rPr>
        <w:t>LEGO</w:t>
      </w:r>
      <w:r w:rsidRPr="0008531C">
        <w:rPr>
          <w:sz w:val="22"/>
          <w:szCs w:val="22"/>
          <w:lang w:eastAsia="en-US" w:bidi="en-US"/>
        </w:rPr>
        <w:t xml:space="preserve">, </w:t>
      </w:r>
      <w:r>
        <w:rPr>
          <w:sz w:val="22"/>
          <w:szCs w:val="22"/>
        </w:rPr>
        <w:t>Программа даёт возможность свободно планировать и проектировать.</w:t>
      </w:r>
    </w:p>
    <w:p w:rsidR="00B34209" w:rsidRPr="007B5570" w:rsidRDefault="008D3E52" w:rsidP="00825A6A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Отличительной особенностью </w:t>
      </w:r>
      <w:r>
        <w:rPr>
          <w:sz w:val="22"/>
          <w:szCs w:val="22"/>
        </w:rPr>
        <w:t>данной Программы является то, что в её основе лежит обучение проектному творчеству - умению создавать свой образ и воплощать его в различных техниках и материалах</w:t>
      </w:r>
      <w:r w:rsidRPr="007B5570">
        <w:rPr>
          <w:color w:val="auto"/>
          <w:sz w:val="22"/>
          <w:szCs w:val="22"/>
        </w:rPr>
        <w:t xml:space="preserve">. </w:t>
      </w:r>
      <w:r w:rsidR="00B34209" w:rsidRPr="007B5570">
        <w:rPr>
          <w:color w:val="auto"/>
          <w:sz w:val="22"/>
          <w:szCs w:val="22"/>
        </w:rPr>
        <w:t>Программа предполагает возможности обучения детей с ограниченными возможностями здоровья (ОВЗ) в сост</w:t>
      </w:r>
      <w:r w:rsidR="00825A6A" w:rsidRPr="007B5570">
        <w:rPr>
          <w:color w:val="auto"/>
          <w:sz w:val="22"/>
          <w:szCs w:val="22"/>
        </w:rPr>
        <w:t>аве общей группы с нозологиями: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Слабослышащие и позднооглохшие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Слабовидящие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Нарушения речи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Фонетико-фонематическое нарушение речи</w:t>
      </w:r>
    </w:p>
    <w:p w:rsidR="00B34209" w:rsidRPr="007B5570" w:rsidRDefault="0079664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Нарушение опо</w:t>
      </w:r>
      <w:r w:rsidR="00B34209" w:rsidRPr="007B5570">
        <w:rPr>
          <w:color w:val="auto"/>
          <w:sz w:val="22"/>
          <w:szCs w:val="22"/>
        </w:rPr>
        <w:t>рно-двигательного аппарата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Задержка психического развития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Расстройство аутистического спектра</w:t>
      </w:r>
    </w:p>
    <w:p w:rsidR="00B34209" w:rsidRPr="007B5570" w:rsidRDefault="00B34209" w:rsidP="00B34209">
      <w:pPr>
        <w:pStyle w:val="1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Нарушение интеллекта</w:t>
      </w:r>
    </w:p>
    <w:p w:rsidR="00B34209" w:rsidRPr="007B5570" w:rsidRDefault="00796649" w:rsidP="00B34209">
      <w:pPr>
        <w:pStyle w:val="1"/>
        <w:shd w:val="clear" w:color="auto" w:fill="auto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</w:t>
      </w:r>
      <w:r w:rsidRPr="007B5570">
        <w:rPr>
          <w:color w:val="auto"/>
          <w:sz w:val="22"/>
          <w:szCs w:val="22"/>
        </w:rPr>
        <w:tab/>
        <w:t>Нарушение эндокринной системы</w:t>
      </w:r>
    </w:p>
    <w:p w:rsidR="00B34209" w:rsidRPr="007B5570" w:rsidRDefault="00B34209" w:rsidP="00B34209">
      <w:pPr>
        <w:pStyle w:val="1"/>
        <w:shd w:val="clear" w:color="auto" w:fill="auto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Дополнительное образование даёт ребёнку с 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ребёнка, обеспечивает ему «ситуацию успеха». Знания и умения, полученные в системе дополнительного образования, могут в дальнейшей жизни таких детей быть не только досугом, но и способствовать профессиональному самоопределению. В современном обществе учреждения дополнительного образования становятся всё более открытой социально-педагогической системой, стремящейся к диалогу, общению, широкому социальному и педагогическому взаимодействию с семьей. Дополнительное образование дает возможность детям с особыми потребностями попробовать свои силы, развивать свои способности и возможности, занимаясь совместно со здоровыми детьми разными видами деятельности: художественно- эстетической, естественнонаучной, технической и др. Дополнительное образование не ограничено рамками классно - урочной системы и обязательными стандартами. Оно располагает большим потенциалом в организации социально-значимой деятельности и досуга детей и подростков, в том числе и детей с особыми образовательными потребностями. Кроме того, дополнительное образование позволяет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партнера».</w:t>
      </w:r>
    </w:p>
    <w:p w:rsidR="002C363C" w:rsidRDefault="008D3E52" w:rsidP="00B34209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Ведущие теоретические идеи</w:t>
      </w:r>
      <w:r>
        <w:rPr>
          <w:sz w:val="22"/>
          <w:szCs w:val="22"/>
        </w:rPr>
        <w:t xml:space="preserve">, на которых базируется Программа, основаны на концепции дополнительного образования - освоение приёмов работы с бумагой, картоном, инструментами и простейшего конструктора </w:t>
      </w:r>
      <w:r>
        <w:rPr>
          <w:sz w:val="22"/>
          <w:szCs w:val="22"/>
          <w:lang w:val="en-US" w:eastAsia="en-US" w:bidi="en-US"/>
        </w:rPr>
        <w:t>LEGO</w:t>
      </w:r>
      <w:r w:rsidRPr="0008531C">
        <w:rPr>
          <w:sz w:val="22"/>
          <w:szCs w:val="22"/>
          <w:lang w:eastAsia="en-US" w:bidi="en-US"/>
        </w:rPr>
        <w:t>®</w:t>
      </w:r>
      <w:r>
        <w:rPr>
          <w:sz w:val="22"/>
          <w:szCs w:val="22"/>
          <w:lang w:val="en-US" w:eastAsia="en-US" w:bidi="en-US"/>
        </w:rPr>
        <w:t>CLASSIC</w:t>
      </w:r>
      <w:r w:rsidRPr="0008531C">
        <w:rPr>
          <w:sz w:val="22"/>
          <w:szCs w:val="22"/>
          <w:lang w:eastAsia="en-US" w:bidi="en-US"/>
        </w:rPr>
        <w:t xml:space="preserve">, </w:t>
      </w:r>
      <w:r>
        <w:rPr>
          <w:sz w:val="22"/>
          <w:szCs w:val="22"/>
        </w:rPr>
        <w:t xml:space="preserve">использование полученных навыков в творческой </w:t>
      </w:r>
      <w:r>
        <w:rPr>
          <w:sz w:val="22"/>
          <w:szCs w:val="22"/>
        </w:rPr>
        <w:lastRenderedPageBreak/>
        <w:t xml:space="preserve">деятельности. Под формированием базовых компетенций в области макетирования и ведения проектной деятельности понимается освоение азов композиции и колористки, понимание возможностей бумаги и картона, воплощение изделий из бумаги в объемные модели из конструктора, подготовка к освоению конструктора </w:t>
      </w:r>
      <w:r>
        <w:rPr>
          <w:sz w:val="22"/>
          <w:szCs w:val="22"/>
          <w:lang w:val="en-US" w:eastAsia="en-US" w:bidi="en-US"/>
        </w:rPr>
        <w:t>LEGO</w:t>
      </w:r>
      <w:r w:rsidRPr="0008531C">
        <w:rPr>
          <w:sz w:val="22"/>
          <w:szCs w:val="22"/>
          <w:lang w:eastAsia="en-US" w:bidi="en-US"/>
        </w:rPr>
        <w:t>®</w:t>
      </w:r>
      <w:r>
        <w:rPr>
          <w:sz w:val="22"/>
          <w:szCs w:val="22"/>
          <w:lang w:val="en-US" w:eastAsia="en-US" w:bidi="en-US"/>
        </w:rPr>
        <w:t>EDUCATION</w:t>
      </w:r>
      <w:r w:rsidRPr="0008531C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умение самостоятельно ставить задачи и искать пути их решения.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Ключевые понятия</w:t>
      </w:r>
      <w:r>
        <w:rPr>
          <w:sz w:val="22"/>
          <w:szCs w:val="22"/>
        </w:rPr>
        <w:t>: бумагопластика, конструирование, инструкция, макетирование, проект.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Целью </w:t>
      </w:r>
      <w:r>
        <w:rPr>
          <w:sz w:val="22"/>
          <w:szCs w:val="22"/>
        </w:rPr>
        <w:t>данной программы является создание условий для самореализации личности, развития творческих способностей, обучающихся на основе приобретенных ими знаний, умений и навыков в сфере макетирования и конструирования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достижения данной цели решаются следующие </w:t>
      </w:r>
      <w:r>
        <w:rPr>
          <w:b/>
          <w:bCs/>
          <w:sz w:val="22"/>
          <w:szCs w:val="22"/>
        </w:rPr>
        <w:t>задачи: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Образовательные: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 xml:space="preserve">обучать основам работы с бумагой и картоном, кубиками </w:t>
      </w:r>
      <w:r>
        <w:rPr>
          <w:sz w:val="22"/>
          <w:szCs w:val="22"/>
          <w:lang w:val="en-US" w:eastAsia="en-US" w:bidi="en-US"/>
        </w:rPr>
        <w:t>LEGO</w:t>
      </w:r>
      <w:r w:rsidRPr="0008531C">
        <w:rPr>
          <w:sz w:val="22"/>
          <w:szCs w:val="22"/>
          <w:lang w:eastAsia="en-US" w:bidi="en-US"/>
        </w:rPr>
        <w:t>®</w:t>
      </w:r>
      <w:r>
        <w:rPr>
          <w:sz w:val="22"/>
          <w:szCs w:val="22"/>
          <w:lang w:val="en-US" w:eastAsia="en-US" w:bidi="en-US"/>
        </w:rPr>
        <w:t>CLASSIC</w:t>
      </w:r>
      <w:r w:rsidRPr="0008531C">
        <w:rPr>
          <w:sz w:val="22"/>
          <w:szCs w:val="22"/>
          <w:lang w:eastAsia="en-US" w:bidi="en-US"/>
        </w:rPr>
        <w:t>;</w:t>
      </w:r>
    </w:p>
    <w:p w:rsidR="002C363C" w:rsidRDefault="008D3E52" w:rsidP="0008531C">
      <w:pPr>
        <w:pStyle w:val="1"/>
        <w:shd w:val="clear" w:color="auto" w:fill="auto"/>
        <w:spacing w:line="319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обучать основам макетирования и конструирования;</w:t>
      </w:r>
    </w:p>
    <w:p w:rsidR="002C363C" w:rsidRDefault="008D3E52" w:rsidP="0008531C">
      <w:pPr>
        <w:pStyle w:val="1"/>
        <w:shd w:val="clear" w:color="auto" w:fill="auto"/>
        <w:spacing w:line="319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обучать основам проектной деятельности.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Развивающие: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способствовать развитию мышления, воображения, эмоциональных возможностей и творческих способностей обучающихся;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способствовать развитию коммуникативных навыков, обучающихся;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способствовать развитию эстетического восприятия мира и интереса к макетированию и бумагопластике и конструированию.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Воспитательные:</w:t>
      </w:r>
    </w:p>
    <w:p w:rsidR="00A119D4" w:rsidRPr="00A119D4" w:rsidRDefault="008D3E52" w:rsidP="00A119D4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способствовать выработке навыков работы в коллективе, формированию таких качеств личности, как трудолюбие и ответственность;</w:t>
      </w:r>
    </w:p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воспитание культуры труда и творческого общения;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воспитание инициативности и настойчивости в преодолении трудностей.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Принципы отбора содержания: </w:t>
      </w:r>
      <w:r>
        <w:rPr>
          <w:sz w:val="22"/>
          <w:szCs w:val="22"/>
        </w:rPr>
        <w:t>каждый раздел программы делится на два блока - теоретический и практический. Объём теоретического курса невелик. Выбранные темы включают в себя все вопросы, касающиеся теории макетирования, конструирования и проектной деятельности. Все разделы в совокупности представляют собой единую методическую концепцию. Практическая работа и создание собственных проектов обеспечат прочное усвоение и закрепление предметных и метапредметных компетенций. В процессе занятий обучающиеся создают изображения, имеющие художественную ценность и практическую значимость, с помощью графических редакторов самостоятельно проектируют и изготавливают макеты.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Основные формы и методы обучения</w:t>
      </w:r>
      <w:r>
        <w:rPr>
          <w:sz w:val="22"/>
          <w:szCs w:val="22"/>
        </w:rPr>
        <w:t>, используемые при реализации данной программы - комбинированные занятия, состоящие из теоретической и практической частей, причём большее количество времени занимает практическая часть.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проведении занятий традиционно используются три формы работы: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объяснительно-иллюстративная, состоящая в том, что педагог сообщает готовую информацию разными средствами, а обучающиеся воспринимают, осознают и фиксируют её памяти; сообщение информации осуществляется с помощью устного слова (рассказ, лекция, объяснение), печатного слова (книги, дополнительные пособия), наглядных средств (картины, схемы, кино- и диафильмы, натуральные объекты в кабинете и во время экскурсии), практического показа способов деятельности; обучающиеся выполняют ту деятельность, которая необходима для первого уровня усвоения знаний,— слушают, смотрят, ощупывают, читают, наблюдают, соотносят новую информацию с ранее усвоенной и запоминают.;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440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фронтальная, когда обучающиеся синхронно работают под управлением педагога;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44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самостоятельная, когда обучающиеся выполняют индивидуальные задания в течение части занятия или нескольких занятий.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Технологии и формы обучения: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lastRenderedPageBreak/>
        <w:t xml:space="preserve">• </w:t>
      </w:r>
      <w:r>
        <w:rPr>
          <w:sz w:val="22"/>
          <w:szCs w:val="22"/>
        </w:rPr>
        <w:t>теоретические занятия;</w:t>
      </w:r>
    </w:p>
    <w:p w:rsidR="002C363C" w:rsidRDefault="008D3E52" w:rsidP="0008531C">
      <w:pPr>
        <w:pStyle w:val="1"/>
        <w:shd w:val="clear" w:color="auto" w:fill="auto"/>
        <w:tabs>
          <w:tab w:val="left" w:pos="1090"/>
        </w:tabs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sz w:val="22"/>
          <w:szCs w:val="22"/>
        </w:rPr>
        <w:t>практические занятия;</w:t>
      </w:r>
    </w:p>
    <w:p w:rsidR="002C363C" w:rsidRDefault="008D3E52" w:rsidP="0008531C">
      <w:pPr>
        <w:pStyle w:val="1"/>
        <w:shd w:val="clear" w:color="auto" w:fill="auto"/>
        <w:tabs>
          <w:tab w:val="left" w:pos="1090"/>
        </w:tabs>
        <w:spacing w:line="276" w:lineRule="auto"/>
        <w:ind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sz w:val="22"/>
          <w:szCs w:val="22"/>
        </w:rPr>
        <w:t>свободное творчество.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рассчитана на детей подросткового и </w:t>
      </w:r>
      <w:r>
        <w:rPr>
          <w:b/>
          <w:bCs/>
          <w:sz w:val="22"/>
          <w:szCs w:val="22"/>
        </w:rPr>
        <w:t xml:space="preserve">младшего школьного возраста </w:t>
      </w:r>
      <w:r w:rsidR="008B4C96">
        <w:rPr>
          <w:sz w:val="22"/>
          <w:szCs w:val="22"/>
        </w:rPr>
        <w:t>(6-7</w:t>
      </w:r>
      <w:r>
        <w:rPr>
          <w:sz w:val="22"/>
          <w:szCs w:val="22"/>
        </w:rPr>
        <w:t xml:space="preserve"> лет), заинтересованных в изучении основ макетирования, конструирования и овладении практическими навыками работы.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Особенности возрастных групп детей. </w:t>
      </w:r>
      <w:r>
        <w:rPr>
          <w:sz w:val="22"/>
          <w:szCs w:val="22"/>
        </w:rPr>
        <w:t xml:space="preserve">Возраст детей, участвующих в реализации данной образовательной программы, составляет от </w:t>
      </w:r>
      <w:r w:rsidR="002F5CEA">
        <w:rPr>
          <w:sz w:val="22"/>
          <w:szCs w:val="22"/>
        </w:rPr>
        <w:t>6</w:t>
      </w:r>
      <w:r>
        <w:rPr>
          <w:sz w:val="22"/>
          <w:szCs w:val="22"/>
        </w:rPr>
        <w:t xml:space="preserve"> до </w:t>
      </w:r>
      <w:r w:rsidR="002F5CEA">
        <w:rPr>
          <w:sz w:val="22"/>
          <w:szCs w:val="22"/>
        </w:rPr>
        <w:t>7</w:t>
      </w:r>
      <w:r>
        <w:rPr>
          <w:sz w:val="22"/>
          <w:szCs w:val="22"/>
        </w:rPr>
        <w:t xml:space="preserve"> лет. Развитие психики детей младшего школьного возраста осуществляется главным образом на основе ведущей деятельности — </w:t>
      </w:r>
      <w:r>
        <w:rPr>
          <w:b/>
          <w:bCs/>
          <w:sz w:val="22"/>
          <w:szCs w:val="22"/>
        </w:rPr>
        <w:t>учения</w:t>
      </w:r>
      <w:r>
        <w:rPr>
          <w:sz w:val="22"/>
          <w:szCs w:val="22"/>
        </w:rPr>
        <w:t>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Потому данная Программа направлена на формирование ценностей обучающихся и развитие их социальных навыков.</w:t>
      </w:r>
    </w:p>
    <w:p w:rsidR="00B34209" w:rsidRDefault="008D3E52" w:rsidP="0008531C">
      <w:pPr>
        <w:pStyle w:val="1"/>
        <w:shd w:val="clear" w:color="auto" w:fill="auto"/>
        <w:spacing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Набор </w:t>
      </w:r>
      <w:r>
        <w:rPr>
          <w:sz w:val="22"/>
          <w:szCs w:val="22"/>
        </w:rPr>
        <w:t>на обучение свободный.</w:t>
      </w:r>
      <w:r w:rsidR="00B34209" w:rsidRPr="00B34209">
        <w:t xml:space="preserve"> </w:t>
      </w:r>
    </w:p>
    <w:p w:rsidR="002C363C" w:rsidRPr="007B5570" w:rsidRDefault="00690B8F" w:rsidP="0008531C">
      <w:pPr>
        <w:pStyle w:val="1"/>
        <w:shd w:val="clear" w:color="auto" w:fill="auto"/>
        <w:spacing w:line="276" w:lineRule="auto"/>
        <w:ind w:firstLine="720"/>
        <w:jc w:val="both"/>
        <w:rPr>
          <w:color w:val="auto"/>
          <w:sz w:val="22"/>
          <w:szCs w:val="22"/>
        </w:rPr>
      </w:pPr>
      <w:r w:rsidRPr="007B5570">
        <w:rPr>
          <w:color w:val="auto"/>
          <w:sz w:val="22"/>
          <w:szCs w:val="22"/>
        </w:rPr>
        <w:t>Набор обучающихся с ОВЗ в группу производится по их</w:t>
      </w:r>
      <w:r w:rsidR="00B34209" w:rsidRPr="007B5570">
        <w:rPr>
          <w:color w:val="auto"/>
          <w:sz w:val="22"/>
          <w:szCs w:val="22"/>
        </w:rPr>
        <w:t xml:space="preserve"> жел</w:t>
      </w:r>
      <w:r w:rsidRPr="007B5570">
        <w:rPr>
          <w:color w:val="auto"/>
          <w:sz w:val="22"/>
          <w:szCs w:val="22"/>
        </w:rPr>
        <w:t>анию</w:t>
      </w:r>
      <w:r w:rsidR="00B34209" w:rsidRPr="007B5570">
        <w:rPr>
          <w:color w:val="auto"/>
          <w:sz w:val="22"/>
          <w:szCs w:val="22"/>
        </w:rPr>
        <w:t xml:space="preserve"> без предварительного конкурсного отбора, с учетом рекомендаций психолого-медико-педагогической комиссии</w:t>
      </w:r>
    </w:p>
    <w:p w:rsidR="002C363C" w:rsidRDefault="008D3E52" w:rsidP="0008531C">
      <w:pPr>
        <w:pStyle w:val="1"/>
        <w:shd w:val="clear" w:color="auto" w:fill="auto"/>
        <w:spacing w:after="40" w:line="276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Прогнозируемые результаты: </w:t>
      </w:r>
      <w:r>
        <w:rPr>
          <w:sz w:val="22"/>
          <w:szCs w:val="22"/>
        </w:rPr>
        <w:t xml:space="preserve">освоение обучающимися указанных в Программе компетенций. Обучающиеся должны овладеть основами макетирования, конструирования и ведения проектной деятельности, а именно должны </w:t>
      </w:r>
      <w:r>
        <w:rPr>
          <w:i/>
          <w:iCs/>
          <w:sz w:val="22"/>
          <w:szCs w:val="22"/>
        </w:rPr>
        <w:t>знать</w:t>
      </w:r>
      <w:r>
        <w:rPr>
          <w:sz w:val="22"/>
          <w:szCs w:val="22"/>
        </w:rPr>
        <w:t>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0"/>
        <w:jc w:val="center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правила пользования клеем, ножницами и нормы безопасности при работе с ними;</w:t>
      </w:r>
    </w:p>
    <w:p w:rsidR="002C363C" w:rsidRDefault="00B7504D" w:rsidP="0008531C">
      <w:pPr>
        <w:pStyle w:val="1"/>
        <w:shd w:val="clear" w:color="auto" w:fill="auto"/>
        <w:spacing w:line="276" w:lineRule="auto"/>
        <w:ind w:firstLine="5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   </w:t>
      </w:r>
      <w:r w:rsidR="008D3E52">
        <w:rPr>
          <w:rFonts w:ascii="Arial" w:eastAsia="Arial" w:hAnsi="Arial" w:cs="Arial"/>
          <w:sz w:val="19"/>
          <w:szCs w:val="19"/>
        </w:rPr>
        <w:t xml:space="preserve">• </w:t>
      </w:r>
      <w:r w:rsidR="008D3E52">
        <w:rPr>
          <w:sz w:val="22"/>
          <w:szCs w:val="22"/>
        </w:rPr>
        <w:t>правила соединения деталей, нормы безопасной работы при работе с мелкими деталями;</w:t>
      </w:r>
    </w:p>
    <w:p w:rsidR="002C363C" w:rsidRDefault="00B7504D" w:rsidP="00B7504D">
      <w:pPr>
        <w:pStyle w:val="1"/>
        <w:shd w:val="clear" w:color="auto" w:fill="auto"/>
        <w:spacing w:line="276" w:lineRule="auto"/>
        <w:ind w:firstLine="580"/>
        <w:jc w:val="both"/>
      </w:pPr>
      <w:r>
        <w:rPr>
          <w:rFonts w:ascii="Arial" w:eastAsia="Arial" w:hAnsi="Arial" w:cs="Arial"/>
          <w:sz w:val="19"/>
          <w:szCs w:val="19"/>
        </w:rPr>
        <w:t xml:space="preserve">   </w:t>
      </w:r>
      <w:r w:rsidR="008D3E52">
        <w:rPr>
          <w:rFonts w:ascii="Arial" w:eastAsia="Arial" w:hAnsi="Arial" w:cs="Arial"/>
          <w:sz w:val="19"/>
          <w:szCs w:val="19"/>
        </w:rPr>
        <w:t xml:space="preserve">• </w:t>
      </w:r>
      <w:r w:rsidR="008D3E52">
        <w:rPr>
          <w:sz w:val="22"/>
          <w:szCs w:val="22"/>
        </w:rPr>
        <w:t>моделирование изделия из бумаги и пер</w:t>
      </w:r>
      <w:r>
        <w:rPr>
          <w:sz w:val="22"/>
          <w:szCs w:val="22"/>
        </w:rPr>
        <w:t>енесение ее в изделие из кубиков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200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>LEGO</w:t>
      </w:r>
      <w:r w:rsidRPr="0008531C">
        <w:rPr>
          <w:sz w:val="22"/>
          <w:szCs w:val="22"/>
          <w:lang w:eastAsia="en-US" w:bidi="en-US"/>
        </w:rPr>
        <w:t>®</w:t>
      </w:r>
      <w:r>
        <w:rPr>
          <w:sz w:val="22"/>
          <w:szCs w:val="22"/>
          <w:lang w:val="en-US" w:eastAsia="en-US" w:bidi="en-US"/>
        </w:rPr>
        <w:t>CLASSIC</w:t>
      </w:r>
      <w:r w:rsidRPr="0008531C">
        <w:rPr>
          <w:sz w:val="22"/>
          <w:szCs w:val="22"/>
          <w:lang w:eastAsia="en-US" w:bidi="en-US"/>
        </w:rPr>
        <w:t>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основные операции с бумагой и картоном;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7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закономерности композиционного построения.</w:t>
      </w:r>
    </w:p>
    <w:p w:rsidR="002C363C" w:rsidRDefault="008D3E52" w:rsidP="0008531C">
      <w:pPr>
        <w:pStyle w:val="1"/>
        <w:shd w:val="clear" w:color="auto" w:fill="auto"/>
        <w:spacing w:after="40" w:line="276" w:lineRule="auto"/>
        <w:ind w:left="20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освоения практической части образовательной программы, обучающиеся должны </w:t>
      </w:r>
      <w:r>
        <w:rPr>
          <w:i/>
          <w:iCs/>
          <w:sz w:val="22"/>
          <w:szCs w:val="22"/>
        </w:rPr>
        <w:t>уметь</w:t>
      </w:r>
      <w:r>
        <w:rPr>
          <w:sz w:val="22"/>
          <w:szCs w:val="22"/>
        </w:rPr>
        <w:t>:</w:t>
      </w:r>
    </w:p>
    <w:p w:rsidR="002C363C" w:rsidRDefault="008D3E52" w:rsidP="0008531C">
      <w:pPr>
        <w:pStyle w:val="1"/>
        <w:shd w:val="clear" w:color="auto" w:fill="auto"/>
        <w:spacing w:line="276" w:lineRule="auto"/>
        <w:ind w:left="200"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правильно и безопасно использовать ножницы, клей и основные чертёжные инструменты (линейка, карандаш), работа с мелкими деталями;</w:t>
      </w:r>
    </w:p>
    <w:p w:rsidR="002C363C" w:rsidRDefault="008D3E52" w:rsidP="0008531C">
      <w:pPr>
        <w:pStyle w:val="1"/>
        <w:shd w:val="clear" w:color="auto" w:fill="auto"/>
        <w:spacing w:line="276" w:lineRule="auto"/>
        <w:ind w:left="200"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применять свойства бумаги и картона для реализации проекта;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воплощение изделия в разных техниках (бумага, картон, кубики);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читать чертежи начального уровня сложности.</w:t>
      </w:r>
    </w:p>
    <w:p w:rsidR="002C363C" w:rsidRDefault="008D3E52" w:rsidP="0008531C">
      <w:pPr>
        <w:pStyle w:val="1"/>
        <w:shd w:val="clear" w:color="auto" w:fill="auto"/>
        <w:spacing w:after="40" w:line="276" w:lineRule="auto"/>
        <w:ind w:firstLine="9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Механизм оценивания образовательных результатов: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теоретические зачеты (тесты);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отчеты по практическим занятиям;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разработка проектов и их защита;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 xml:space="preserve">презентация работы на </w:t>
      </w:r>
      <w:r w:rsidR="002F5CEA">
        <w:rPr>
          <w:sz w:val="22"/>
          <w:szCs w:val="22"/>
        </w:rPr>
        <w:t xml:space="preserve">школьной </w:t>
      </w:r>
      <w:r>
        <w:rPr>
          <w:sz w:val="22"/>
          <w:szCs w:val="22"/>
        </w:rPr>
        <w:t>научно-практической конференции;</w:t>
      </w:r>
    </w:p>
    <w:p w:rsidR="002C363C" w:rsidRDefault="008D3E52" w:rsidP="0008531C">
      <w:pPr>
        <w:pStyle w:val="1"/>
        <w:shd w:val="clear" w:color="auto" w:fill="auto"/>
        <w:spacing w:line="276" w:lineRule="auto"/>
        <w:ind w:firstLine="9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размещение работы в сети Интернет;</w:t>
      </w:r>
    </w:p>
    <w:p w:rsidR="002C363C" w:rsidRDefault="008D3E52" w:rsidP="0008531C">
      <w:pPr>
        <w:pStyle w:val="1"/>
        <w:shd w:val="clear" w:color="auto" w:fill="auto"/>
        <w:spacing w:line="276" w:lineRule="auto"/>
        <w:ind w:left="200" w:firstLine="7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sz w:val="22"/>
          <w:szCs w:val="22"/>
        </w:rPr>
        <w:t>выставки городского, областного уровней, конкурсы-соревнования, трудовые эстафеты и т.д.</w:t>
      </w:r>
    </w:p>
    <w:p w:rsidR="002C363C" w:rsidRDefault="008D3E52" w:rsidP="0008531C">
      <w:pPr>
        <w:pStyle w:val="1"/>
        <w:shd w:val="clear" w:color="auto" w:fill="auto"/>
        <w:spacing w:after="40" w:line="276" w:lineRule="auto"/>
        <w:ind w:left="20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Критерии оценки. </w:t>
      </w:r>
      <w:r>
        <w:rPr>
          <w:sz w:val="22"/>
          <w:szCs w:val="22"/>
        </w:rPr>
        <w:t>Для оценки тестов и творческих заданий используется десяти бальная система. За каждые 10% выполненного теста обучающему начисляется один бал соответственно. Творческие задания оцениваются следующим образом:</w:t>
      </w:r>
    </w:p>
    <w:p w:rsidR="002C363C" w:rsidRDefault="008D3E52" w:rsidP="0008531C">
      <w:pPr>
        <w:pStyle w:val="1"/>
        <w:shd w:val="clear" w:color="auto" w:fill="auto"/>
        <w:spacing w:after="40" w:line="216" w:lineRule="auto"/>
        <w:ind w:left="200"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задание выполнено полностью, аккуратно и технологически верно - 10 баллов;</w:t>
      </w:r>
    </w:p>
    <w:p w:rsidR="002C363C" w:rsidRDefault="008D3E52" w:rsidP="0008531C">
      <w:pPr>
        <w:pStyle w:val="1"/>
        <w:shd w:val="clear" w:color="auto" w:fill="auto"/>
        <w:spacing w:after="40" w:line="216" w:lineRule="auto"/>
        <w:ind w:left="200"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задание выполнено полностью, но имеет ряд незначительных дефектов - 9 баллов;</w:t>
      </w:r>
    </w:p>
    <w:p w:rsidR="002C363C" w:rsidRDefault="008D3E52" w:rsidP="0008531C">
      <w:pPr>
        <w:pStyle w:val="1"/>
        <w:shd w:val="clear" w:color="auto" w:fill="auto"/>
        <w:spacing w:after="40"/>
        <w:ind w:left="200" w:firstLine="72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2"/>
          <w:szCs w:val="22"/>
        </w:rPr>
        <w:t>задание выполнено частично, но аккуратно и верно - от 8 до 5 баллов в значимости от степени завершенности;</w:t>
      </w:r>
    </w:p>
    <w:p w:rsidR="002C363C" w:rsidRDefault="008D3E52" w:rsidP="0008531C">
      <w:pPr>
        <w:pStyle w:val="1"/>
        <w:shd w:val="clear" w:color="auto" w:fill="auto"/>
        <w:spacing w:after="40" w:line="216" w:lineRule="auto"/>
        <w:ind w:firstLine="9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задание выполнено менее чем на половину, имеет значительные дефекты - от 5 до 1 балла.</w:t>
      </w:r>
    </w:p>
    <w:p w:rsidR="002C363C" w:rsidRDefault="008D3E52" w:rsidP="0008531C">
      <w:pPr>
        <w:pStyle w:val="1"/>
        <w:shd w:val="clear" w:color="auto" w:fill="auto"/>
        <w:spacing w:after="40" w:line="276" w:lineRule="auto"/>
        <w:ind w:firstLine="920"/>
        <w:jc w:val="both"/>
        <w:rPr>
          <w:sz w:val="22"/>
          <w:szCs w:val="22"/>
        </w:rPr>
      </w:pPr>
      <w:r>
        <w:rPr>
          <w:sz w:val="22"/>
          <w:szCs w:val="22"/>
        </w:rPr>
        <w:t>Защита проекта оценивается отдельно:</w:t>
      </w:r>
    </w:p>
    <w:p w:rsidR="002C363C" w:rsidRDefault="008D3E52" w:rsidP="0008531C">
      <w:pPr>
        <w:pStyle w:val="1"/>
        <w:shd w:val="clear" w:color="auto" w:fill="auto"/>
        <w:spacing w:after="40"/>
        <w:ind w:left="200"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выступление выдержано по времени, речь грамотная, содержание полностью соответствует теме и описывает проделанную работу - 10 баллов;</w:t>
      </w:r>
    </w:p>
    <w:p w:rsidR="002C363C" w:rsidRDefault="008D3E52" w:rsidP="0008531C">
      <w:pPr>
        <w:pStyle w:val="1"/>
        <w:shd w:val="clear" w:color="auto" w:fill="auto"/>
        <w:spacing w:after="40"/>
        <w:ind w:left="200"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выступление выдержано по времени, но допущены незначительные ошибки и неточности в описании - 9 или 8 баллов;</w:t>
      </w:r>
    </w:p>
    <w:p w:rsidR="002C363C" w:rsidRDefault="008D3E52" w:rsidP="0008531C">
      <w:pPr>
        <w:pStyle w:val="1"/>
        <w:shd w:val="clear" w:color="auto" w:fill="auto"/>
        <w:spacing w:after="40" w:line="264" w:lineRule="auto"/>
        <w:ind w:left="200"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объём выступления недостаточен или превышает заданный лимит, речь непоследовательна, невнятна, нарушен логический порядок повествования, допущены серьёзные ошибки в описании технологического процесса - от 7 до 1 балла в зависимости от количества вышеперечисленных нарушений. Если задание не подразумевает защиту проекта, в итоговую оценку выносятся только баллы за выполненную работу. В ином случае итоговым считается среднее значение всех выставленных баллов.</w:t>
      </w:r>
    </w:p>
    <w:p w:rsidR="002C363C" w:rsidRDefault="008D3E52" w:rsidP="0008531C">
      <w:pPr>
        <w:pStyle w:val="1"/>
        <w:shd w:val="clear" w:color="auto" w:fill="auto"/>
        <w:spacing w:line="276" w:lineRule="auto"/>
        <w:ind w:left="20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подведения итогов реализации программы: </w:t>
      </w:r>
      <w:r>
        <w:rPr>
          <w:sz w:val="22"/>
          <w:szCs w:val="22"/>
        </w:rPr>
        <w:t>усвоение теоретической части Программы проверяется с помощью тестов; после изучения каждого раздела Программы обучающиеся выполняют творческие задания по данной теме. В конце года обучающиеся выполняют творческий проект, защита которого происходит на итоговых занятиях.</w:t>
      </w:r>
    </w:p>
    <w:p w:rsidR="002C363C" w:rsidRDefault="008D3E52" w:rsidP="0008531C">
      <w:pPr>
        <w:pStyle w:val="1"/>
        <w:shd w:val="clear" w:color="auto" w:fill="auto"/>
        <w:spacing w:line="276" w:lineRule="auto"/>
        <w:ind w:left="20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Организационно-педагогические условия реализации программы </w:t>
      </w:r>
      <w:r>
        <w:rPr>
          <w:sz w:val="22"/>
          <w:szCs w:val="22"/>
        </w:rPr>
        <w:t>предполагают единство взаимосвязанных целей, принципов, содержания, форм и методов, условий педагогической деятельности, обеспечивающих успешность процесса социально-педагогической адаптации обучающихся к современному социуму в процессе реализации Программы.</w:t>
      </w:r>
    </w:p>
    <w:p w:rsidR="002C363C" w:rsidRDefault="008D3E52" w:rsidP="0008531C">
      <w:pPr>
        <w:pStyle w:val="1"/>
        <w:shd w:val="clear" w:color="auto" w:fill="auto"/>
        <w:spacing w:line="276" w:lineRule="auto"/>
        <w:ind w:left="20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Режим занятий: </w:t>
      </w:r>
      <w:r>
        <w:rPr>
          <w:sz w:val="22"/>
          <w:szCs w:val="22"/>
        </w:rPr>
        <w:t>1 раз в неделю по 1 часу - 45 минут с перерывом</w:t>
      </w:r>
      <w:r w:rsidR="002F5CEA">
        <w:rPr>
          <w:sz w:val="22"/>
          <w:szCs w:val="22"/>
        </w:rPr>
        <w:t xml:space="preserve"> 10 минут</w:t>
      </w:r>
      <w:r w:rsidRPr="00B34209">
        <w:rPr>
          <w:color w:val="FF0000"/>
          <w:sz w:val="22"/>
          <w:szCs w:val="22"/>
        </w:rPr>
        <w:t>.</w:t>
      </w:r>
      <w:r w:rsidR="008B4C96" w:rsidRPr="00B34209">
        <w:rPr>
          <w:color w:val="FF0000"/>
        </w:rPr>
        <w:t xml:space="preserve"> </w:t>
      </w:r>
      <w:r w:rsidR="008B4C96" w:rsidRPr="007B5570">
        <w:rPr>
          <w:color w:val="auto"/>
          <w:sz w:val="22"/>
          <w:szCs w:val="22"/>
        </w:rPr>
        <w:t>Для обучающихся с ОВЗ: продолжительность занятия: 1 классы –35 мин. В середине каждого занятия проводится физкультурная минутка. Основной формой организации деятельности обучающихся на занятии является групповая, с индивидуальным подходом к каждому обучающемуся.</w:t>
      </w:r>
      <w:r w:rsidRPr="007B5570">
        <w:rPr>
          <w:color w:val="auto"/>
          <w:sz w:val="22"/>
          <w:szCs w:val="22"/>
        </w:rPr>
        <w:t xml:space="preserve"> Продолжительность занятий в объединениях устанавливается в соответствии с СанПиНом </w:t>
      </w:r>
      <w:r>
        <w:rPr>
          <w:sz w:val="22"/>
          <w:szCs w:val="22"/>
        </w:rPr>
        <w:t>2.4.4.3172-14. 3.5.</w:t>
      </w:r>
    </w:p>
    <w:p w:rsidR="002C363C" w:rsidRDefault="002C363C">
      <w:pPr>
        <w:spacing w:line="1" w:lineRule="exact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1485"/>
        <w:gridCol w:w="4333"/>
      </w:tblGrid>
      <w:tr w:rsidR="002C363C" w:rsidTr="002F5CEA">
        <w:trPr>
          <w:trHeight w:hRule="exact" w:val="577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63C" w:rsidRDefault="008D3E52" w:rsidP="002F5C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5CEA">
              <w:rPr>
                <w:rFonts w:ascii="Times New Roman" w:hAnsi="Times New Roman" w:cs="Times New Roman"/>
                <w:b/>
                <w:sz w:val="20"/>
              </w:rPr>
              <w:t>Направленность объединения</w:t>
            </w:r>
          </w:p>
          <w:p w:rsidR="002F5CEA" w:rsidRPr="002F5CEA" w:rsidRDefault="002F5CEA" w:rsidP="002F5C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Pr="002F5CEA" w:rsidRDefault="008D3E52" w:rsidP="002F5C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5CEA">
              <w:rPr>
                <w:rFonts w:ascii="Times New Roman" w:hAnsi="Times New Roman" w:cs="Times New Roman"/>
                <w:b/>
                <w:sz w:val="20"/>
              </w:rPr>
              <w:t>Число занятий в</w:t>
            </w:r>
            <w:r w:rsidR="002F5CEA" w:rsidRPr="002F5CE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F5CEA">
              <w:rPr>
                <w:rFonts w:ascii="Times New Roman" w:hAnsi="Times New Roman" w:cs="Times New Roman"/>
                <w:b/>
                <w:sz w:val="20"/>
              </w:rPr>
              <w:t>неделю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63C" w:rsidRDefault="008D3E52" w:rsidP="002F5C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5CEA">
              <w:rPr>
                <w:rFonts w:ascii="Times New Roman" w:hAnsi="Times New Roman" w:cs="Times New Roman"/>
                <w:b/>
                <w:sz w:val="20"/>
              </w:rPr>
              <w:t>Число и продолжительность занятий в день</w:t>
            </w:r>
          </w:p>
          <w:p w:rsidR="002F5CEA" w:rsidRPr="002F5CEA" w:rsidRDefault="002F5CEA" w:rsidP="002F5C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C363C" w:rsidTr="0008531C">
        <w:trPr>
          <w:trHeight w:hRule="exact" w:val="437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63C" w:rsidRDefault="008D3E52" w:rsidP="0008531C">
            <w:pPr>
              <w:pStyle w:val="a5"/>
              <w:shd w:val="clear" w:color="auto" w:fill="auto"/>
              <w:ind w:firstLine="7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63C" w:rsidRDefault="002F5CEA" w:rsidP="002F5CEA">
            <w:pPr>
              <w:pStyle w:val="a5"/>
              <w:shd w:val="clear" w:color="auto" w:fill="auto"/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по 45 мин.</w:t>
            </w:r>
          </w:p>
        </w:tc>
      </w:tr>
    </w:tbl>
    <w:p w:rsidR="002C363C" w:rsidRDefault="008D3E52" w:rsidP="0008531C">
      <w:pPr>
        <w:pStyle w:val="1"/>
        <w:shd w:val="clear" w:color="auto" w:fill="auto"/>
        <w:ind w:left="2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Расписание занятий, </w:t>
      </w:r>
      <w:r w:rsidR="008B4C96">
        <w:rPr>
          <w:sz w:val="22"/>
          <w:szCs w:val="22"/>
        </w:rPr>
        <w:t>обучающихся до 7</w:t>
      </w:r>
      <w:r>
        <w:rPr>
          <w:sz w:val="22"/>
          <w:szCs w:val="22"/>
        </w:rPr>
        <w:t xml:space="preserve"> лет, являющихся одновременно учащимися 1 класса общеобразовательных учреждений города, составляется с учётом СанПиН 2.4.2.2821-10 «Санитарно-эпидемиологические требования к условиям и организации обучения в общеобразовательных учреждениях», на основе ступенчатого режима обучения: в 1-ом полугодии длительность занятий: 30-35 минут, во 2-ом полугодии - 45 минут с обязательным 10-минутным перерывом.</w:t>
      </w:r>
    </w:p>
    <w:p w:rsidR="002C363C" w:rsidRDefault="008D3E52" w:rsidP="0008531C">
      <w:pPr>
        <w:pStyle w:val="1"/>
        <w:shd w:val="clear" w:color="auto" w:fill="auto"/>
        <w:ind w:firstLine="9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Общее количество часов 1 </w:t>
      </w:r>
      <w:r w:rsidR="0028307D">
        <w:rPr>
          <w:b/>
          <w:bCs/>
          <w:sz w:val="22"/>
          <w:szCs w:val="22"/>
        </w:rPr>
        <w:t>уровня</w:t>
      </w:r>
      <w:r>
        <w:rPr>
          <w:b/>
          <w:bCs/>
          <w:sz w:val="22"/>
          <w:szCs w:val="22"/>
        </w:rPr>
        <w:t xml:space="preserve"> - </w:t>
      </w:r>
      <w:r>
        <w:rPr>
          <w:sz w:val="22"/>
          <w:szCs w:val="22"/>
        </w:rPr>
        <w:t>3</w:t>
      </w:r>
      <w:r w:rsidR="002F5CEA">
        <w:rPr>
          <w:sz w:val="22"/>
          <w:szCs w:val="22"/>
        </w:rPr>
        <w:t>3</w:t>
      </w:r>
      <w:r>
        <w:rPr>
          <w:sz w:val="22"/>
          <w:szCs w:val="22"/>
        </w:rPr>
        <w:t xml:space="preserve"> часа в год.</w:t>
      </w:r>
    </w:p>
    <w:p w:rsidR="0008531C" w:rsidRDefault="0008531C" w:rsidP="0008531C">
      <w:pPr>
        <w:pStyle w:val="1"/>
        <w:shd w:val="clear" w:color="auto" w:fill="auto"/>
        <w:ind w:firstLine="940"/>
        <w:jc w:val="both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1F57A6" w:rsidRDefault="001F57A6" w:rsidP="0008531C">
      <w:pPr>
        <w:pStyle w:val="a7"/>
        <w:shd w:val="clear" w:color="auto" w:fill="auto"/>
        <w:jc w:val="center"/>
      </w:pPr>
    </w:p>
    <w:p w:rsidR="001F57A6" w:rsidRDefault="001F57A6" w:rsidP="0008531C">
      <w:pPr>
        <w:pStyle w:val="a7"/>
        <w:shd w:val="clear" w:color="auto" w:fill="auto"/>
        <w:jc w:val="center"/>
      </w:pPr>
    </w:p>
    <w:p w:rsidR="001F57A6" w:rsidRDefault="001F57A6" w:rsidP="0008531C">
      <w:pPr>
        <w:pStyle w:val="a7"/>
        <w:shd w:val="clear" w:color="auto" w:fill="auto"/>
        <w:jc w:val="center"/>
      </w:pPr>
    </w:p>
    <w:p w:rsidR="002C363C" w:rsidRDefault="008D3E52" w:rsidP="0008531C">
      <w:pPr>
        <w:pStyle w:val="a7"/>
        <w:shd w:val="clear" w:color="auto" w:fill="auto"/>
        <w:jc w:val="center"/>
      </w:pPr>
      <w:r>
        <w:lastRenderedPageBreak/>
        <w:t xml:space="preserve">Учебный план 1 </w:t>
      </w:r>
      <w:r w:rsidR="0028307D">
        <w:t>уровень</w:t>
      </w:r>
    </w:p>
    <w:p w:rsidR="0028307D" w:rsidRDefault="0028307D" w:rsidP="0008531C">
      <w:pPr>
        <w:pStyle w:val="a7"/>
        <w:shd w:val="clear" w:color="auto" w:fill="auto"/>
        <w:jc w:val="center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960"/>
        <w:gridCol w:w="1130"/>
        <w:gridCol w:w="1418"/>
        <w:gridCol w:w="1268"/>
        <w:gridCol w:w="855"/>
      </w:tblGrid>
      <w:tr w:rsidR="002C363C" w:rsidTr="0008531C">
        <w:trPr>
          <w:trHeight w:hRule="exact" w:val="55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программы/ Модуль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Самопод готовка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2C363C" w:rsidTr="0008531C">
        <w:trPr>
          <w:trHeight w:hRule="exact" w:val="88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I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Материалы и инструменты. Основные рабочие операции с бумагой, картоном и кубиками.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C363C" w:rsidP="0008531C">
            <w:pPr>
              <w:rPr>
                <w:sz w:val="10"/>
                <w:szCs w:val="1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380"/>
            </w:pPr>
            <w:r>
              <w:t>1</w:t>
            </w:r>
          </w:p>
        </w:tc>
      </w:tr>
      <w:tr w:rsidR="002C363C" w:rsidTr="0008531C">
        <w:trPr>
          <w:trHeight w:hRule="exact" w:val="69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II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 xml:space="preserve">Базовые формы техники «Оригами» и конструктором </w:t>
            </w:r>
            <w:r>
              <w:rPr>
                <w:lang w:val="en-US" w:eastAsia="en-US" w:bidi="en-US"/>
              </w:rPr>
              <w:t>LEGO</w:t>
            </w:r>
            <w:r w:rsidRPr="0008531C">
              <w:rPr>
                <w:lang w:eastAsia="en-US" w:bidi="en-US"/>
              </w:rPr>
              <w:t>®</w:t>
            </w:r>
            <w:r>
              <w:rPr>
                <w:lang w:val="en-US" w:eastAsia="en-US" w:bidi="en-US"/>
              </w:rPr>
              <w:t>CLASSIC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F5CEA" w:rsidP="0008531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C363C" w:rsidP="0008531C">
            <w:pPr>
              <w:rPr>
                <w:sz w:val="10"/>
                <w:szCs w:val="1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3C" w:rsidRDefault="002F5CEA" w:rsidP="0008531C">
            <w:pPr>
              <w:pStyle w:val="a5"/>
              <w:shd w:val="clear" w:color="auto" w:fill="auto"/>
              <w:ind w:firstLine="0"/>
              <w:jc w:val="center"/>
            </w:pPr>
            <w:r>
              <w:t>9</w:t>
            </w:r>
          </w:p>
        </w:tc>
      </w:tr>
      <w:tr w:rsidR="002C363C" w:rsidTr="0008531C">
        <w:trPr>
          <w:trHeight w:hRule="exact" w:val="99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III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Бумагопластика с использованием ножниц. Конструирование с использованием конструктора.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C363C" w:rsidP="0008531C">
            <w:pPr>
              <w:rPr>
                <w:sz w:val="10"/>
                <w:szCs w:val="1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11</w:t>
            </w:r>
          </w:p>
        </w:tc>
      </w:tr>
      <w:tr w:rsidR="002C363C" w:rsidTr="0008531C">
        <w:trPr>
          <w:trHeight w:hRule="exact" w:val="42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IV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Проектная деятельность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C363C" w:rsidP="0008531C">
            <w:pPr>
              <w:rPr>
                <w:sz w:val="10"/>
                <w:szCs w:val="1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3C" w:rsidRDefault="008D3E52" w:rsidP="0008531C">
            <w:pPr>
              <w:pStyle w:val="a5"/>
              <w:shd w:val="clear" w:color="auto" w:fill="auto"/>
              <w:ind w:firstLine="380"/>
            </w:pPr>
            <w:r>
              <w:t>8</w:t>
            </w:r>
          </w:p>
        </w:tc>
      </w:tr>
      <w:tr w:rsidR="002C363C" w:rsidTr="0008531C">
        <w:trPr>
          <w:trHeight w:hRule="exact" w:val="3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V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Самоподготовка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C363C" w:rsidP="0008531C">
            <w:pPr>
              <w:rPr>
                <w:sz w:val="10"/>
                <w:szCs w:val="1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2C363C" w:rsidP="0008531C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2C363C" w:rsidTr="0008531C">
        <w:trPr>
          <w:trHeight w:hRule="exact" w:val="365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</w:t>
            </w:r>
            <w:r w:rsidR="002F5CEA">
              <w:rPr>
                <w:b/>
                <w:bCs/>
              </w:rPr>
              <w:t>0</w:t>
            </w:r>
            <w:r>
              <w:rPr>
                <w:b/>
                <w:bCs/>
              </w:rPr>
              <w:t>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18,5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  <w:r w:rsidR="002F5CEA">
              <w:rPr>
                <w:b/>
                <w:bCs/>
              </w:rPr>
              <w:t>3</w:t>
            </w:r>
          </w:p>
        </w:tc>
      </w:tr>
    </w:tbl>
    <w:p w:rsidR="0008531C" w:rsidRDefault="0008531C" w:rsidP="0008531C">
      <w:pPr>
        <w:pStyle w:val="a7"/>
        <w:shd w:val="clear" w:color="auto" w:fill="auto"/>
      </w:pPr>
    </w:p>
    <w:p w:rsidR="0008531C" w:rsidRDefault="0008531C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2F5CEA" w:rsidRDefault="002F5CEA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B7504D" w:rsidRDefault="00B7504D" w:rsidP="0008531C">
      <w:pPr>
        <w:pStyle w:val="a7"/>
        <w:shd w:val="clear" w:color="auto" w:fill="auto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2C363C" w:rsidRDefault="008D3E52" w:rsidP="0008531C">
      <w:pPr>
        <w:pStyle w:val="a7"/>
        <w:shd w:val="clear" w:color="auto" w:fill="auto"/>
        <w:jc w:val="center"/>
      </w:pPr>
      <w:r>
        <w:lastRenderedPageBreak/>
        <w:t xml:space="preserve">Учебно-тематический план для обучающихся 1 </w:t>
      </w:r>
      <w:r w:rsidR="0028307D">
        <w:t>уровень</w:t>
      </w:r>
    </w:p>
    <w:p w:rsidR="0028307D" w:rsidRDefault="0028307D" w:rsidP="0008531C">
      <w:pPr>
        <w:pStyle w:val="a7"/>
        <w:shd w:val="clear" w:color="auto" w:fill="auto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8"/>
        <w:gridCol w:w="2699"/>
        <w:gridCol w:w="1560"/>
        <w:gridCol w:w="1209"/>
        <w:gridCol w:w="1005"/>
        <w:gridCol w:w="1218"/>
      </w:tblGrid>
      <w:tr w:rsidR="002C363C" w:rsidTr="0028307D">
        <w:trPr>
          <w:trHeight w:hRule="exact" w:val="288"/>
        </w:trPr>
        <w:tc>
          <w:tcPr>
            <w:tcW w:w="0" w:type="auto"/>
            <w:vMerge w:val="restart"/>
          </w:tcPr>
          <w:p w:rsidR="002C363C" w:rsidRDefault="008D3E52" w:rsidP="0008531C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0" w:type="auto"/>
            <w:vMerge w:val="restart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Общее количество учебных часов</w:t>
            </w:r>
          </w:p>
        </w:tc>
        <w:tc>
          <w:tcPr>
            <w:tcW w:w="0" w:type="auto"/>
            <w:vMerge w:val="restart"/>
          </w:tcPr>
          <w:p w:rsidR="002C363C" w:rsidRDefault="008D3E52" w:rsidP="0008531C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Самопод готовка</w:t>
            </w:r>
          </w:p>
        </w:tc>
        <w:tc>
          <w:tcPr>
            <w:tcW w:w="0" w:type="auto"/>
            <w:gridSpan w:val="2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</w:t>
            </w:r>
          </w:p>
        </w:tc>
      </w:tr>
      <w:tr w:rsidR="002C363C" w:rsidTr="0028307D">
        <w:trPr>
          <w:trHeight w:hRule="exact" w:val="830"/>
        </w:trPr>
        <w:tc>
          <w:tcPr>
            <w:tcW w:w="0" w:type="auto"/>
            <w:vMerge/>
          </w:tcPr>
          <w:p w:rsidR="002C363C" w:rsidRDefault="002C363C" w:rsidP="0008531C"/>
        </w:tc>
        <w:tc>
          <w:tcPr>
            <w:tcW w:w="0" w:type="auto"/>
            <w:vMerge/>
          </w:tcPr>
          <w:p w:rsidR="002C363C" w:rsidRDefault="002C363C" w:rsidP="0008531C"/>
        </w:tc>
        <w:tc>
          <w:tcPr>
            <w:tcW w:w="0" w:type="auto"/>
            <w:vMerge/>
          </w:tcPr>
          <w:p w:rsidR="002C363C" w:rsidRDefault="002C363C" w:rsidP="0008531C"/>
        </w:tc>
        <w:tc>
          <w:tcPr>
            <w:tcW w:w="0" w:type="auto"/>
            <w:vMerge/>
          </w:tcPr>
          <w:p w:rsidR="002C363C" w:rsidRDefault="002C363C" w:rsidP="0008531C"/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2C363C" w:rsidTr="00B67128">
        <w:trPr>
          <w:trHeight w:hRule="exact" w:val="2321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18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Материалы и инструменты. Основные рабочие операции с бумагой, картоном, конструктором.</w:t>
            </w:r>
            <w:r w:rsidR="00B67128">
              <w:t xml:space="preserve"> </w:t>
            </w:r>
            <w:r w:rsidR="00B67128" w:rsidRPr="00B67128">
              <w:rPr>
                <w:b/>
                <w:bCs/>
              </w:rPr>
              <w:t>Техника безопасности и правила поведения.</w:t>
            </w:r>
          </w:p>
        </w:tc>
        <w:tc>
          <w:tcPr>
            <w:tcW w:w="0" w:type="auto"/>
          </w:tcPr>
          <w:p w:rsidR="002C363C" w:rsidRPr="002F5CEA" w:rsidRDefault="002F5CEA" w:rsidP="002F5CEA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2F5CEA">
              <w:rPr>
                <w:b/>
              </w:rP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0" w:type="auto"/>
          </w:tcPr>
          <w:p w:rsidR="002C363C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2C363C" w:rsidTr="0028307D">
        <w:trPr>
          <w:trHeight w:hRule="exact" w:val="562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Базовые формы техники «Оригами» и конструктора</w:t>
            </w:r>
          </w:p>
        </w:tc>
        <w:tc>
          <w:tcPr>
            <w:tcW w:w="0" w:type="auto"/>
          </w:tcPr>
          <w:p w:rsidR="002C363C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2C363C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2C363C" w:rsidTr="00B67128">
        <w:trPr>
          <w:trHeight w:hRule="exact" w:val="1570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2.1</w:t>
            </w:r>
          </w:p>
        </w:tc>
        <w:tc>
          <w:tcPr>
            <w:tcW w:w="0" w:type="auto"/>
          </w:tcPr>
          <w:p w:rsidR="002C363C" w:rsidRDefault="008D3E52" w:rsidP="00B67128">
            <w:pPr>
              <w:pStyle w:val="a5"/>
              <w:shd w:val="clear" w:color="auto" w:fill="auto"/>
              <w:ind w:firstLine="0"/>
            </w:pPr>
            <w:r>
              <w:t>Бумага, картон, виды и свойства Основные операции с бумагой. Складывание, сгибание, резание, склеивание</w:t>
            </w:r>
            <w:r w:rsidR="00B67128">
              <w:t xml:space="preserve">. 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C363C" w:rsidTr="0028307D">
        <w:trPr>
          <w:trHeight w:hRule="exact" w:val="835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2.2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 xml:space="preserve">Конструктор </w:t>
            </w:r>
            <w:r>
              <w:rPr>
                <w:lang w:val="en-US" w:eastAsia="en-US" w:bidi="en-US"/>
              </w:rPr>
              <w:t>LEGO</w:t>
            </w:r>
            <w:r w:rsidRPr="0008531C">
              <w:rPr>
                <w:lang w:eastAsia="en-US" w:bidi="en-US"/>
              </w:rPr>
              <w:t>®</w:t>
            </w:r>
            <w:r>
              <w:rPr>
                <w:lang w:val="en-US" w:eastAsia="en-US" w:bidi="en-US"/>
              </w:rPr>
              <w:t>CLASSIC</w:t>
            </w:r>
            <w:r w:rsidRPr="0008531C">
              <w:rPr>
                <w:lang w:eastAsia="en-US" w:bidi="en-US"/>
              </w:rPr>
              <w:t xml:space="preserve">. </w:t>
            </w:r>
            <w:r>
              <w:t>Детали конструктора. Основные приемы и техника сборки деталей.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C363C" w:rsidTr="0028307D">
        <w:trPr>
          <w:trHeight w:hRule="exact" w:val="298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2.3.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«Треугольник» «Блин»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2C363C" w:rsidTr="0028307D">
        <w:trPr>
          <w:trHeight w:hRule="exact" w:val="566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2.4.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«Двойной квадрат», «Лягушка» и «Птица»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2C363C" w:rsidTr="0028307D">
        <w:trPr>
          <w:trHeight w:hRule="exact" w:val="283"/>
        </w:trPr>
        <w:tc>
          <w:tcPr>
            <w:tcW w:w="0" w:type="auto"/>
            <w:gridSpan w:val="2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Форма промежуточной аттестации</w:t>
            </w:r>
          </w:p>
        </w:tc>
        <w:tc>
          <w:tcPr>
            <w:tcW w:w="0" w:type="auto"/>
            <w:gridSpan w:val="2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right"/>
            </w:pPr>
            <w:r>
              <w:t>Тест №</w:t>
            </w:r>
            <w:r w:rsidR="002F5CEA">
              <w:t xml:space="preserve"> 1</w:t>
            </w:r>
          </w:p>
        </w:tc>
        <w:tc>
          <w:tcPr>
            <w:tcW w:w="0" w:type="auto"/>
            <w:gridSpan w:val="2"/>
          </w:tcPr>
          <w:p w:rsidR="002C363C" w:rsidRDefault="002C363C" w:rsidP="0008531C">
            <w:pPr>
              <w:pStyle w:val="a5"/>
              <w:shd w:val="clear" w:color="auto" w:fill="auto"/>
              <w:ind w:firstLine="0"/>
            </w:pPr>
          </w:p>
        </w:tc>
      </w:tr>
      <w:tr w:rsidR="002C363C" w:rsidTr="0028307D">
        <w:trPr>
          <w:trHeight w:hRule="exact" w:val="840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Бумагопластика с использованием ножниц, простейшее конструирование.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8</w:t>
            </w:r>
          </w:p>
        </w:tc>
      </w:tr>
      <w:tr w:rsidR="002C363C" w:rsidTr="0028307D">
        <w:trPr>
          <w:trHeight w:hRule="exact" w:val="283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3.1.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Ажурные узоры, симметрия.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</w:tr>
      <w:tr w:rsidR="002C363C" w:rsidTr="0028307D">
        <w:trPr>
          <w:trHeight w:hRule="exact" w:val="288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3.2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«Бабочка». «Снежинка плоская»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t>3</w:t>
            </w:r>
          </w:p>
        </w:tc>
      </w:tr>
      <w:tr w:rsidR="002C363C" w:rsidTr="0028307D">
        <w:trPr>
          <w:trHeight w:hRule="exact" w:val="562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3.3.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Простые объёмные формы. «Коробка простая». «Снежинка»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t>4</w:t>
            </w:r>
          </w:p>
        </w:tc>
      </w:tr>
      <w:tr w:rsidR="002C363C" w:rsidTr="0028307D">
        <w:trPr>
          <w:trHeight w:hRule="exact" w:val="288"/>
        </w:trPr>
        <w:tc>
          <w:tcPr>
            <w:tcW w:w="0" w:type="auto"/>
            <w:gridSpan w:val="2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Форма промежуточной аттестации</w:t>
            </w:r>
          </w:p>
        </w:tc>
        <w:tc>
          <w:tcPr>
            <w:tcW w:w="0" w:type="auto"/>
            <w:gridSpan w:val="2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right"/>
            </w:pPr>
            <w:r>
              <w:t>Тест №</w:t>
            </w:r>
            <w:r w:rsidR="002F5CEA">
              <w:t xml:space="preserve"> 2</w:t>
            </w:r>
          </w:p>
        </w:tc>
        <w:tc>
          <w:tcPr>
            <w:tcW w:w="0" w:type="auto"/>
            <w:gridSpan w:val="2"/>
          </w:tcPr>
          <w:p w:rsidR="002C363C" w:rsidRDefault="002C363C" w:rsidP="0008531C">
            <w:pPr>
              <w:pStyle w:val="a5"/>
              <w:shd w:val="clear" w:color="auto" w:fill="auto"/>
              <w:ind w:firstLine="0"/>
            </w:pPr>
          </w:p>
        </w:tc>
      </w:tr>
      <w:tr w:rsidR="002C363C" w:rsidTr="0028307D">
        <w:trPr>
          <w:trHeight w:hRule="exact" w:val="283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Проектная деятельность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4</w:t>
            </w:r>
          </w:p>
        </w:tc>
      </w:tr>
      <w:tr w:rsidR="002C363C" w:rsidTr="0028307D">
        <w:trPr>
          <w:trHeight w:hRule="exact" w:val="288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4.1.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Поставка целей и задач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</w:tr>
      <w:tr w:rsidR="002C363C" w:rsidTr="0028307D">
        <w:trPr>
          <w:trHeight w:hRule="exact" w:val="293"/>
        </w:trPr>
        <w:tc>
          <w:tcPr>
            <w:tcW w:w="0" w:type="auto"/>
          </w:tcPr>
          <w:p w:rsidR="002C363C" w:rsidRDefault="008D3E52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4.2.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</w:pPr>
            <w:r>
              <w:t>Персонажи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2C363C" w:rsidRDefault="008D3E52" w:rsidP="0008531C">
            <w:pPr>
              <w:pStyle w:val="a5"/>
              <w:shd w:val="clear" w:color="auto" w:fill="auto"/>
              <w:ind w:firstLine="540"/>
              <w:jc w:val="both"/>
            </w:pPr>
            <w:r>
              <w:t>1</w:t>
            </w:r>
          </w:p>
        </w:tc>
      </w:tr>
      <w:tr w:rsidR="002F5CEA" w:rsidTr="0028307D">
        <w:trPr>
          <w:trHeight w:hRule="exact" w:val="293"/>
        </w:trPr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4.3.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</w:pPr>
            <w:r>
              <w:t>Декорации. Фон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420"/>
            </w:pPr>
            <w:r>
              <w:t>1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F5CEA" w:rsidTr="0028307D">
        <w:trPr>
          <w:trHeight w:hRule="exact" w:val="293"/>
        </w:trPr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4.4.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</w:pPr>
            <w:r>
              <w:t>Подготовка и защита проекта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420"/>
            </w:pPr>
            <w:r>
              <w:t>0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F5CEA" w:rsidTr="0028307D">
        <w:trPr>
          <w:trHeight w:hRule="exact" w:val="293"/>
        </w:trPr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Самоподготовка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420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2F5CEA" w:rsidTr="0028307D">
        <w:trPr>
          <w:trHeight w:hRule="exact" w:val="767"/>
        </w:trPr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0" w:type="auto"/>
          </w:tcPr>
          <w:p w:rsidR="002F5CEA" w:rsidRPr="002F5CEA" w:rsidRDefault="002F5CEA" w:rsidP="002F5CEA">
            <w:pPr>
              <w:rPr>
                <w:rFonts w:ascii="Times New Roman" w:hAnsi="Times New Roman" w:cs="Times New Roman"/>
                <w:sz w:val="22"/>
              </w:rPr>
            </w:pPr>
            <w:r w:rsidRPr="002F5CEA">
              <w:rPr>
                <w:rFonts w:ascii="Times New Roman" w:hAnsi="Times New Roman" w:cs="Times New Roman"/>
                <w:sz w:val="22"/>
              </w:rPr>
              <w:t xml:space="preserve">Форма итоговой аттестации </w:t>
            </w:r>
          </w:p>
        </w:tc>
        <w:tc>
          <w:tcPr>
            <w:tcW w:w="0" w:type="auto"/>
            <w:gridSpan w:val="2"/>
          </w:tcPr>
          <w:p w:rsidR="002F5CEA" w:rsidRPr="002F5CEA" w:rsidRDefault="002F5CEA" w:rsidP="002F5CEA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2F5CEA">
              <w:rPr>
                <w:rFonts w:ascii="Times New Roman" w:hAnsi="Times New Roman" w:cs="Times New Roman"/>
                <w:sz w:val="22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 w:rsidRPr="002F5CEA">
              <w:rPr>
                <w:rFonts w:ascii="Times New Roman" w:hAnsi="Times New Roman" w:cs="Times New Roman"/>
                <w:sz w:val="22"/>
              </w:rPr>
              <w:t xml:space="preserve"> Тест № 3</w:t>
            </w:r>
          </w:p>
        </w:tc>
        <w:tc>
          <w:tcPr>
            <w:tcW w:w="0" w:type="auto"/>
          </w:tcPr>
          <w:p w:rsidR="002F5CEA" w:rsidRPr="002F5CEA" w:rsidRDefault="002F5CEA" w:rsidP="002F5CE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</w:tcPr>
          <w:p w:rsidR="002F5CEA" w:rsidRPr="002F5CEA" w:rsidRDefault="002F5CEA" w:rsidP="002F5CE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F5CEA" w:rsidTr="0028307D">
        <w:trPr>
          <w:trHeight w:hRule="exact" w:val="293"/>
        </w:trPr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tabs>
                <w:tab w:val="left" w:pos="3413"/>
              </w:tabs>
              <w:ind w:firstLine="0"/>
              <w:jc w:val="center"/>
            </w:pPr>
            <w:r>
              <w:rPr>
                <w:b/>
                <w:bCs/>
              </w:rPr>
              <w:t>Итого учебных часов</w:t>
            </w:r>
            <w:r>
              <w:rPr>
                <w:b/>
                <w:bCs/>
              </w:rPr>
              <w:tab/>
              <w:t>34</w:t>
            </w: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0" w:type="auto"/>
          </w:tcPr>
          <w:p w:rsidR="002F5CEA" w:rsidRPr="0028307D" w:rsidRDefault="0028307D" w:rsidP="002F5CEA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28307D">
              <w:rPr>
                <w:b/>
              </w:rPr>
              <w:t>33</w:t>
            </w:r>
          </w:p>
        </w:tc>
        <w:tc>
          <w:tcPr>
            <w:tcW w:w="0" w:type="auto"/>
          </w:tcPr>
          <w:p w:rsidR="002F5CEA" w:rsidRPr="0028307D" w:rsidRDefault="0028307D" w:rsidP="002F5CEA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28307D">
              <w:rPr>
                <w:b/>
              </w:rPr>
              <w:t>4</w:t>
            </w:r>
          </w:p>
        </w:tc>
        <w:tc>
          <w:tcPr>
            <w:tcW w:w="0" w:type="auto"/>
          </w:tcPr>
          <w:p w:rsidR="002F5CEA" w:rsidRDefault="0028307D" w:rsidP="002F5CEA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10,5</w:t>
            </w:r>
          </w:p>
        </w:tc>
        <w:tc>
          <w:tcPr>
            <w:tcW w:w="0" w:type="auto"/>
          </w:tcPr>
          <w:p w:rsidR="002F5CEA" w:rsidRDefault="0028307D" w:rsidP="002F5CEA">
            <w:pPr>
              <w:pStyle w:val="a5"/>
              <w:shd w:val="clear" w:color="auto" w:fill="auto"/>
              <w:ind w:firstLine="540"/>
              <w:jc w:val="both"/>
            </w:pPr>
            <w:r>
              <w:rPr>
                <w:b/>
                <w:bCs/>
              </w:rPr>
              <w:t>18,5</w:t>
            </w:r>
          </w:p>
        </w:tc>
      </w:tr>
      <w:tr w:rsidR="002F5CEA" w:rsidTr="0028307D">
        <w:trPr>
          <w:trHeight w:hRule="exact" w:val="293"/>
        </w:trPr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</w:pP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</w:pP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420"/>
              <w:jc w:val="both"/>
            </w:pPr>
          </w:p>
        </w:tc>
        <w:tc>
          <w:tcPr>
            <w:tcW w:w="0" w:type="auto"/>
          </w:tcPr>
          <w:p w:rsidR="002F5CEA" w:rsidRDefault="002F5CEA" w:rsidP="002F5CEA">
            <w:pPr>
              <w:pStyle w:val="a5"/>
              <w:shd w:val="clear" w:color="auto" w:fill="auto"/>
              <w:ind w:firstLine="540"/>
              <w:jc w:val="both"/>
            </w:pPr>
          </w:p>
        </w:tc>
      </w:tr>
    </w:tbl>
    <w:p w:rsidR="002C363C" w:rsidRDefault="002C363C">
      <w:pPr>
        <w:spacing w:line="1" w:lineRule="exact"/>
      </w:pPr>
    </w:p>
    <w:p w:rsidR="0008531C" w:rsidRDefault="0008531C" w:rsidP="0008531C">
      <w:pPr>
        <w:pStyle w:val="a7"/>
        <w:shd w:val="clear" w:color="auto" w:fill="auto"/>
      </w:pPr>
    </w:p>
    <w:p w:rsidR="0008531C" w:rsidRDefault="0008531C" w:rsidP="0008531C">
      <w:pPr>
        <w:pStyle w:val="a7"/>
        <w:shd w:val="clear" w:color="auto" w:fill="auto"/>
      </w:pPr>
    </w:p>
    <w:p w:rsidR="00A57DBC" w:rsidRDefault="00A57DBC" w:rsidP="0008531C">
      <w:pPr>
        <w:pStyle w:val="a7"/>
        <w:shd w:val="clear" w:color="auto" w:fill="auto"/>
        <w:jc w:val="center"/>
      </w:pPr>
    </w:p>
    <w:p w:rsidR="001F57A6" w:rsidRDefault="001F57A6" w:rsidP="0008531C">
      <w:pPr>
        <w:pStyle w:val="a7"/>
        <w:shd w:val="clear" w:color="auto" w:fill="auto"/>
        <w:jc w:val="center"/>
      </w:pPr>
    </w:p>
    <w:p w:rsidR="002C363C" w:rsidRDefault="008D3E52" w:rsidP="0008531C">
      <w:pPr>
        <w:pStyle w:val="a7"/>
        <w:shd w:val="clear" w:color="auto" w:fill="auto"/>
        <w:jc w:val="center"/>
      </w:pPr>
      <w:r>
        <w:lastRenderedPageBreak/>
        <w:t xml:space="preserve">Содержание программы 1 </w:t>
      </w:r>
      <w:r w:rsidR="0028307D">
        <w:t>уровня</w:t>
      </w:r>
    </w:p>
    <w:p w:rsidR="002C363C" w:rsidRDefault="008D3E52" w:rsidP="0008531C">
      <w:pPr>
        <w:pStyle w:val="11"/>
        <w:numPr>
          <w:ilvl w:val="0"/>
          <w:numId w:val="1"/>
        </w:numPr>
        <w:shd w:val="clear" w:color="auto" w:fill="auto"/>
        <w:tabs>
          <w:tab w:val="left" w:pos="507"/>
        </w:tabs>
        <w:ind w:firstLine="160"/>
        <w:jc w:val="both"/>
      </w:pPr>
      <w:bookmarkStart w:id="0" w:name="bookmark0"/>
      <w:bookmarkStart w:id="1" w:name="bookmark1"/>
      <w:r>
        <w:t>Материалы и инструменты. Основные рабочие операции с бумагой, картоном, конструктором</w:t>
      </w:r>
      <w:bookmarkEnd w:id="0"/>
      <w:bookmarkEnd w:id="1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Порядок и содержание занятий, демонстрация готовых поделок (образцов). Правила поведения и ОТ обучающихся в кабинете.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поделок на свободную тему с целью выявления умений, навыков и интересов учащихся. Игры с поделками.</w:t>
      </w:r>
    </w:p>
    <w:p w:rsidR="002C363C" w:rsidRDefault="008D3E52" w:rsidP="0008531C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ind w:firstLine="160"/>
        <w:jc w:val="both"/>
      </w:pPr>
      <w:r>
        <w:rPr>
          <w:b/>
          <w:bCs/>
        </w:rPr>
        <w:t>Базовые формы техники «Оригами» и конструктора.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098"/>
        </w:tabs>
        <w:spacing w:line="252" w:lineRule="auto"/>
        <w:ind w:firstLine="580"/>
        <w:jc w:val="both"/>
      </w:pPr>
      <w:bookmarkStart w:id="2" w:name="bookmark2"/>
      <w:bookmarkStart w:id="3" w:name="bookmark3"/>
      <w:r>
        <w:t>Бумага, картон, виды и свойства Основные операции с бумагой. Складывание, сгибание, резание, склеивание</w:t>
      </w:r>
      <w:bookmarkEnd w:id="2"/>
      <w:bookmarkEnd w:id="3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Сведения о бумаге, её видах и свойствах (толщина, цвет, прочность), инструментах для работы с бумагой и картоном, правила безопасности работы с ними. Базовые сгибы: «Долиной», «Горой», сгибы наружу и внутрь, заворачивание. Приёмы надрезания и склеивания бумаги.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поделок с использованием базовых сгибов «Щенок» и «Кот».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098"/>
        </w:tabs>
        <w:spacing w:line="252" w:lineRule="auto"/>
        <w:ind w:firstLine="580"/>
        <w:jc w:val="both"/>
      </w:pPr>
      <w:bookmarkStart w:id="4" w:name="bookmark4"/>
      <w:bookmarkStart w:id="5" w:name="bookmark5"/>
      <w:r>
        <w:t xml:space="preserve">Конструктор </w:t>
      </w:r>
      <w:r>
        <w:rPr>
          <w:lang w:val="en-US" w:eastAsia="en-US" w:bidi="en-US"/>
        </w:rPr>
        <w:t>LEGO</w:t>
      </w:r>
      <w:r w:rsidRPr="0008531C">
        <w:rPr>
          <w:lang w:eastAsia="en-US" w:bidi="en-US"/>
        </w:rPr>
        <w:t>®</w:t>
      </w:r>
      <w:r>
        <w:rPr>
          <w:lang w:val="en-US" w:eastAsia="en-US" w:bidi="en-US"/>
        </w:rPr>
        <w:t>CLASSIC</w:t>
      </w:r>
      <w:r w:rsidRPr="0008531C">
        <w:rPr>
          <w:lang w:eastAsia="en-US" w:bidi="en-US"/>
        </w:rPr>
        <w:t xml:space="preserve">. </w:t>
      </w:r>
      <w:r>
        <w:t>Детали конструктора. Основные приемы и техника сборки деталей.</w:t>
      </w:r>
      <w:bookmarkEnd w:id="4"/>
      <w:bookmarkEnd w:id="5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Изучение базовых кубиков и механизмов. «Кирпич», «Балка», «Балка с гвоздиками», «Ось», «Зубчатые колеса», «Гладкие колеса», «Пластины», «Соединительные элементы».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поделки «Дом», групповая работа «Дети и снеговик».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111"/>
        </w:tabs>
        <w:spacing w:line="264" w:lineRule="auto"/>
        <w:ind w:firstLine="580"/>
        <w:jc w:val="both"/>
      </w:pPr>
      <w:bookmarkStart w:id="6" w:name="bookmark6"/>
      <w:bookmarkStart w:id="7" w:name="bookmark7"/>
      <w:r>
        <w:t>Базовая форма «Треугольник»</w:t>
      </w:r>
      <w:bookmarkEnd w:id="6"/>
      <w:bookmarkEnd w:id="7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Изучение базовой формы «Треугольник», «Блин».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поделки «Медведь», «Пароход».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111"/>
        </w:tabs>
        <w:spacing w:line="264" w:lineRule="auto"/>
        <w:ind w:firstLine="580"/>
        <w:jc w:val="both"/>
      </w:pPr>
      <w:bookmarkStart w:id="8" w:name="bookmark8"/>
      <w:bookmarkStart w:id="9" w:name="bookmark9"/>
      <w:r>
        <w:t>Базовые формы «Двойной квадрат», «Лягушка» и «Птица».</w:t>
      </w:r>
      <w:bookmarkEnd w:id="8"/>
      <w:bookmarkEnd w:id="9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Изучение базовых форм «Двойной квадрат», «Лягушка» и «Птица».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поделок «Лев», «Цветок» и «Подарок».</w:t>
      </w:r>
    </w:p>
    <w:p w:rsidR="002C363C" w:rsidRDefault="008D3E52" w:rsidP="0008531C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ind w:firstLine="160"/>
        <w:jc w:val="both"/>
      </w:pPr>
      <w:r>
        <w:rPr>
          <w:b/>
          <w:bCs/>
        </w:rPr>
        <w:t>Бумагопластика с использованием ножниц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111"/>
        </w:tabs>
        <w:spacing w:line="264" w:lineRule="auto"/>
        <w:ind w:firstLine="580"/>
        <w:jc w:val="both"/>
      </w:pPr>
      <w:bookmarkStart w:id="10" w:name="bookmark10"/>
      <w:bookmarkStart w:id="11" w:name="bookmark11"/>
      <w:r>
        <w:t>Ажурные узоры, симметрия</w:t>
      </w:r>
      <w:bookmarkEnd w:id="10"/>
      <w:bookmarkEnd w:id="11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Изучение способов изготовление симметричных и ажурный изделий.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поделок «Бабочка» и «Снежинка».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111"/>
        </w:tabs>
        <w:spacing w:line="264" w:lineRule="auto"/>
        <w:ind w:firstLine="580"/>
        <w:jc w:val="both"/>
      </w:pPr>
      <w:bookmarkStart w:id="12" w:name="bookmark12"/>
      <w:bookmarkStart w:id="13" w:name="bookmark13"/>
      <w:r>
        <w:t>Простые объёмные формы</w:t>
      </w:r>
      <w:bookmarkEnd w:id="12"/>
      <w:bookmarkEnd w:id="13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Изучение способов изготовления объёмных изделий.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Изготовление поделки «Коробка простая», «Снежинка объемная»</w:t>
      </w:r>
    </w:p>
    <w:p w:rsidR="002C363C" w:rsidRDefault="008D3E52" w:rsidP="0008531C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ind w:firstLine="160"/>
        <w:jc w:val="both"/>
      </w:pPr>
      <w:r>
        <w:rPr>
          <w:b/>
          <w:bCs/>
        </w:rPr>
        <w:t>Проектная деятельность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111"/>
        </w:tabs>
        <w:spacing w:line="264" w:lineRule="auto"/>
        <w:ind w:firstLine="580"/>
        <w:jc w:val="both"/>
      </w:pPr>
      <w:bookmarkStart w:id="14" w:name="bookmark14"/>
      <w:bookmarkStart w:id="15" w:name="bookmark15"/>
      <w:r>
        <w:t>Постановка целей и задач</w:t>
      </w:r>
      <w:bookmarkEnd w:id="14"/>
      <w:bookmarkEnd w:id="15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Теория:</w:t>
      </w:r>
      <w:r>
        <w:t xml:space="preserve"> Изучение методов целеобразования и ведения проектной деятельности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rPr>
          <w:u w:val="single"/>
        </w:rPr>
        <w:t>Практика:</w:t>
      </w:r>
      <w:r>
        <w:t xml:space="preserve"> Постановка целей и задач, составление плана работы, выбор сюжета на тему «Бумажная история в стране </w:t>
      </w:r>
      <w:r>
        <w:rPr>
          <w:lang w:val="en-US" w:eastAsia="en-US" w:bidi="en-US"/>
        </w:rPr>
        <w:t>LEGO</w:t>
      </w:r>
      <w:r w:rsidRPr="0008531C">
        <w:rPr>
          <w:lang w:eastAsia="en-US" w:bidi="en-US"/>
        </w:rPr>
        <w:t>».</w:t>
      </w:r>
    </w:p>
    <w:p w:rsidR="002C363C" w:rsidRDefault="008D3E52" w:rsidP="0008531C">
      <w:pPr>
        <w:pStyle w:val="1"/>
        <w:shd w:val="clear" w:color="auto" w:fill="auto"/>
        <w:spacing w:line="264" w:lineRule="auto"/>
        <w:ind w:firstLine="880"/>
        <w:jc w:val="both"/>
      </w:pPr>
      <w:r>
        <w:rPr>
          <w:b/>
          <w:bCs/>
          <w:sz w:val="22"/>
          <w:szCs w:val="22"/>
        </w:rPr>
        <w:t xml:space="preserve">4.2. </w:t>
      </w:r>
      <w:r>
        <w:rPr>
          <w:b/>
          <w:bCs/>
        </w:rPr>
        <w:t>Персонажи</w:t>
      </w:r>
    </w:p>
    <w:p w:rsidR="002C363C" w:rsidRDefault="008D3E52" w:rsidP="0008531C">
      <w:pPr>
        <w:pStyle w:val="1"/>
        <w:shd w:val="clear" w:color="auto" w:fill="auto"/>
        <w:ind w:firstLine="740"/>
        <w:jc w:val="both"/>
      </w:pPr>
      <w:r>
        <w:rPr>
          <w:u w:val="single"/>
        </w:rPr>
        <w:t>Теория</w:t>
      </w:r>
      <w:r>
        <w:t>: Изучение принципов отбора приёмов персонажей.</w:t>
      </w:r>
    </w:p>
    <w:p w:rsidR="002C363C" w:rsidRDefault="008D3E52" w:rsidP="0008531C">
      <w:pPr>
        <w:pStyle w:val="1"/>
        <w:shd w:val="clear" w:color="auto" w:fill="auto"/>
        <w:ind w:firstLine="740"/>
        <w:jc w:val="both"/>
      </w:pPr>
      <w:r>
        <w:rPr>
          <w:u w:val="single"/>
        </w:rPr>
        <w:t>Практика:</w:t>
      </w:r>
      <w:r>
        <w:t xml:space="preserve"> Изготовление персонажей.</w:t>
      </w:r>
    </w:p>
    <w:p w:rsidR="002C363C" w:rsidRDefault="008D3E52" w:rsidP="0008531C">
      <w:pPr>
        <w:pStyle w:val="11"/>
        <w:numPr>
          <w:ilvl w:val="1"/>
          <w:numId w:val="1"/>
        </w:numPr>
        <w:shd w:val="clear" w:color="auto" w:fill="auto"/>
        <w:tabs>
          <w:tab w:val="left" w:pos="1411"/>
        </w:tabs>
        <w:spacing w:line="264" w:lineRule="auto"/>
        <w:ind w:firstLine="880"/>
        <w:jc w:val="both"/>
      </w:pPr>
      <w:bookmarkStart w:id="16" w:name="bookmark16"/>
      <w:bookmarkStart w:id="17" w:name="bookmark17"/>
      <w:r>
        <w:t>Декорации. Фон.</w:t>
      </w:r>
      <w:bookmarkEnd w:id="16"/>
      <w:bookmarkEnd w:id="17"/>
    </w:p>
    <w:p w:rsidR="002C363C" w:rsidRDefault="008D3E52" w:rsidP="0008531C">
      <w:pPr>
        <w:pStyle w:val="1"/>
        <w:shd w:val="clear" w:color="auto" w:fill="auto"/>
        <w:ind w:firstLine="740"/>
        <w:jc w:val="both"/>
      </w:pPr>
      <w:r>
        <w:rPr>
          <w:u w:val="single"/>
        </w:rPr>
        <w:t>Теория</w:t>
      </w:r>
      <w:r>
        <w:t>: Изучение принципов отбора приёмов декораций. Изучение принципов отбора приёмов и материалов фоновых изображений.</w:t>
      </w:r>
    </w:p>
    <w:p w:rsidR="002C363C" w:rsidRDefault="008D3E52" w:rsidP="0008531C">
      <w:pPr>
        <w:pStyle w:val="1"/>
        <w:shd w:val="clear" w:color="auto" w:fill="auto"/>
        <w:ind w:firstLine="740"/>
        <w:jc w:val="both"/>
      </w:pPr>
      <w:r>
        <w:rPr>
          <w:u w:val="single"/>
        </w:rPr>
        <w:t>Практика:</w:t>
      </w:r>
      <w:r>
        <w:t xml:space="preserve"> Изготовление антуража. Изготовление фоновых изображений, сборка</w:t>
      </w:r>
    </w:p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ind w:firstLine="0"/>
      </w:pPr>
      <w:r>
        <w:t>макета.</w:t>
      </w:r>
    </w:p>
    <w:p w:rsidR="002C363C" w:rsidRDefault="008D3E52" w:rsidP="0008531C">
      <w:pPr>
        <w:pStyle w:val="11"/>
        <w:numPr>
          <w:ilvl w:val="0"/>
          <w:numId w:val="2"/>
        </w:numPr>
        <w:shd w:val="clear" w:color="auto" w:fill="auto"/>
        <w:tabs>
          <w:tab w:val="left" w:pos="1420"/>
        </w:tabs>
        <w:ind w:firstLine="860"/>
      </w:pPr>
      <w:bookmarkStart w:id="18" w:name="bookmark18"/>
      <w:bookmarkStart w:id="19" w:name="bookmark19"/>
      <w:r>
        <w:t>Подготовка и защита проекта</w:t>
      </w:r>
      <w:bookmarkEnd w:id="18"/>
      <w:bookmarkEnd w:id="19"/>
    </w:p>
    <w:p w:rsidR="002C363C" w:rsidRDefault="008D3E52" w:rsidP="0008531C">
      <w:pPr>
        <w:pStyle w:val="1"/>
        <w:shd w:val="clear" w:color="auto" w:fill="auto"/>
        <w:ind w:firstLine="720"/>
      </w:pPr>
      <w:r>
        <w:rPr>
          <w:u w:val="single"/>
        </w:rPr>
        <w:t>Теория:</w:t>
      </w:r>
      <w:r>
        <w:t xml:space="preserve"> Изучение правил публичной защиты проекта.</w:t>
      </w:r>
    </w:p>
    <w:p w:rsidR="002C363C" w:rsidRDefault="008D3E52" w:rsidP="0008531C">
      <w:pPr>
        <w:pStyle w:val="1"/>
        <w:shd w:val="clear" w:color="auto" w:fill="auto"/>
        <w:ind w:firstLine="720"/>
      </w:pPr>
      <w:r>
        <w:rPr>
          <w:u w:val="single"/>
        </w:rPr>
        <w:t>Практика:</w:t>
      </w:r>
      <w:r>
        <w:t xml:space="preserve"> Составление речи, репетиция.</w:t>
      </w:r>
    </w:p>
    <w:p w:rsidR="002C363C" w:rsidRDefault="008D3E52" w:rsidP="0008531C">
      <w:pPr>
        <w:pStyle w:val="1"/>
        <w:shd w:val="clear" w:color="auto" w:fill="auto"/>
        <w:ind w:firstLine="0"/>
      </w:pPr>
      <w:r>
        <w:rPr>
          <w:b/>
          <w:bCs/>
        </w:rPr>
        <w:t xml:space="preserve">Итоговое занятие. </w:t>
      </w:r>
      <w:r>
        <w:t>Подведение итогов образовательной программы, творческий отчёт. Выставка творческих работ обучающихся.</w:t>
      </w:r>
    </w:p>
    <w:p w:rsidR="0028307D" w:rsidRDefault="0028307D" w:rsidP="0008531C">
      <w:pPr>
        <w:pStyle w:val="11"/>
        <w:shd w:val="clear" w:color="auto" w:fill="auto"/>
        <w:ind w:firstLine="0"/>
        <w:jc w:val="center"/>
      </w:pPr>
      <w:bookmarkStart w:id="20" w:name="bookmark74"/>
      <w:bookmarkStart w:id="21" w:name="bookmark75"/>
    </w:p>
    <w:p w:rsidR="0028307D" w:rsidRDefault="0028307D" w:rsidP="0008531C">
      <w:pPr>
        <w:pStyle w:val="11"/>
        <w:shd w:val="clear" w:color="auto" w:fill="auto"/>
        <w:ind w:firstLine="0"/>
        <w:jc w:val="center"/>
      </w:pPr>
    </w:p>
    <w:p w:rsidR="0028307D" w:rsidRDefault="0028307D" w:rsidP="0008531C">
      <w:pPr>
        <w:pStyle w:val="11"/>
        <w:shd w:val="clear" w:color="auto" w:fill="auto"/>
        <w:ind w:firstLine="0"/>
        <w:jc w:val="center"/>
      </w:pPr>
    </w:p>
    <w:p w:rsidR="00A57DBC" w:rsidRPr="007B5570" w:rsidRDefault="00A57DBC" w:rsidP="00A57DBC">
      <w:pPr>
        <w:widowControl/>
        <w:spacing w:line="33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22" w:name="bookmark76"/>
      <w:bookmarkStart w:id="23" w:name="bookmark77"/>
      <w:bookmarkEnd w:id="20"/>
      <w:bookmarkEnd w:id="21"/>
      <w:r w:rsidRPr="007B557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Календарный учебный график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46"/>
        <w:gridCol w:w="1587"/>
        <w:gridCol w:w="1552"/>
        <w:gridCol w:w="1509"/>
        <w:gridCol w:w="1599"/>
        <w:gridCol w:w="1546"/>
      </w:tblGrid>
      <w:tr w:rsidR="007B5570" w:rsidRPr="007B5570" w:rsidTr="007238B9"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Дата начала занятий</w:t>
            </w:r>
          </w:p>
        </w:tc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Дата окончания занятий</w:t>
            </w:r>
          </w:p>
        </w:tc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Кол-во учебных недель</w:t>
            </w:r>
          </w:p>
        </w:tc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Кол-во часов в год</w:t>
            </w:r>
          </w:p>
        </w:tc>
        <w:tc>
          <w:tcPr>
            <w:tcW w:w="1639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Место проведения</w:t>
            </w:r>
          </w:p>
        </w:tc>
        <w:tc>
          <w:tcPr>
            <w:tcW w:w="1639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Режим занятий</w:t>
            </w:r>
          </w:p>
        </w:tc>
      </w:tr>
      <w:tr w:rsidR="007B5570" w:rsidRPr="007B5570" w:rsidTr="007238B9"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01.09</w:t>
            </w:r>
          </w:p>
        </w:tc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31.05</w:t>
            </w:r>
          </w:p>
        </w:tc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33</w:t>
            </w:r>
          </w:p>
        </w:tc>
        <w:tc>
          <w:tcPr>
            <w:tcW w:w="1638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33</w:t>
            </w:r>
          </w:p>
        </w:tc>
        <w:tc>
          <w:tcPr>
            <w:tcW w:w="1639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>МОУ ОШ №2 им. Сергея Сниткина (корпус 2)</w:t>
            </w:r>
          </w:p>
        </w:tc>
        <w:tc>
          <w:tcPr>
            <w:tcW w:w="1639" w:type="dxa"/>
          </w:tcPr>
          <w:p w:rsidR="00A57DBC" w:rsidRPr="007B5570" w:rsidRDefault="00A57DBC" w:rsidP="00A57DBC">
            <w:pPr>
              <w:jc w:val="center"/>
              <w:rPr>
                <w:rFonts w:ascii="Times New Roman" w:eastAsia="Times New Roman" w:hAnsi="Times New Roman"/>
                <w:b/>
                <w:color w:val="auto"/>
                <w:szCs w:val="28"/>
              </w:rPr>
            </w:pPr>
            <w:r w:rsidRPr="007B5570">
              <w:rPr>
                <w:rFonts w:ascii="Times New Roman" w:eastAsia="Times New Roman" w:hAnsi="Times New Roman"/>
                <w:b/>
                <w:color w:val="auto"/>
                <w:szCs w:val="28"/>
              </w:rPr>
              <w:t xml:space="preserve">1 раза в неделю по 1 часу </w:t>
            </w:r>
          </w:p>
        </w:tc>
      </w:tr>
    </w:tbl>
    <w:p w:rsidR="00A57DBC" w:rsidRPr="00A57DBC" w:rsidRDefault="00A57DBC" w:rsidP="00A57DBC">
      <w:pPr>
        <w:widowControl/>
        <w:spacing w:line="33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C363C" w:rsidRDefault="008D3E52" w:rsidP="0008531C">
      <w:pPr>
        <w:pStyle w:val="11"/>
        <w:shd w:val="clear" w:color="auto" w:fill="auto"/>
        <w:ind w:firstLine="0"/>
        <w:jc w:val="center"/>
      </w:pPr>
      <w:r>
        <w:t>Методическое обеспечение.</w:t>
      </w:r>
      <w:bookmarkEnd w:id="22"/>
      <w:bookmarkEnd w:id="23"/>
    </w:p>
    <w:p w:rsidR="002C363C" w:rsidRDefault="008D3E52" w:rsidP="0008531C">
      <w:pPr>
        <w:pStyle w:val="1"/>
        <w:shd w:val="clear" w:color="auto" w:fill="auto"/>
        <w:ind w:firstLine="720"/>
        <w:jc w:val="both"/>
      </w:pPr>
      <w:r>
        <w:t>Программа построена на принципах развивающего обучения, предполагает формирование у обучающихся умения самостоятельно мыслить и направлена на всестороннее развитие творческих способностей.</w:t>
      </w:r>
    </w:p>
    <w:p w:rsidR="002C363C" w:rsidRDefault="008D3E52" w:rsidP="0008531C">
      <w:pPr>
        <w:pStyle w:val="1"/>
        <w:shd w:val="clear" w:color="auto" w:fill="auto"/>
        <w:ind w:firstLine="720"/>
        <w:jc w:val="both"/>
      </w:pPr>
      <w:r>
        <w:t>Изучение Программы предполагает сочетание теоретических и практических занятий, ориентированных на современные образовательные технологии и широкое использование активных и интерактивных методов обучения, в том числе творческие задания, комбинирование групповой и индивидуальной работы, проектная деятельность, тестирование. Интегративный характер содержания обучения предполагает построение образовательного процесса на основе использования межпредметных связей. Это связи с математикой при проведении расчетных операций, черчением и изобразительным искусством при оформлении макетов, русским языком и культурой речи в публичной защите проектов.</w:t>
      </w:r>
    </w:p>
    <w:p w:rsidR="002C363C" w:rsidRDefault="008D3E52" w:rsidP="0008531C">
      <w:pPr>
        <w:pStyle w:val="1"/>
        <w:shd w:val="clear" w:color="auto" w:fill="auto"/>
        <w:ind w:firstLine="720"/>
        <w:jc w:val="both"/>
      </w:pPr>
      <w:r>
        <w:t>Обучение, а также оценка знаний и умений обучающихся проводятся в форме творческих работ и тестов по всем темам. При работе над теоретическим материалом предпочтение отдаётся эвристической беседе, так как это важный метод устного изложения материала, заключающийся в том, что обучающиеся усваивают новые понятия и приобретают знания путём самостоятельного логического мышления, активно используя эвристический метод познания. Системно-деятельный и личностный подходы в обучении предполагают активизацию познавательной деятельности каждого учащегося с учётом его возрастных и индивидуальных особенностей. Исходя из этого, Программа предусматривает большое количество развивающих заданий поискового и творческого характера.</w:t>
      </w:r>
    </w:p>
    <w:p w:rsidR="002C363C" w:rsidRDefault="008D3E52" w:rsidP="0008531C">
      <w:pPr>
        <w:pStyle w:val="1"/>
        <w:shd w:val="clear" w:color="auto" w:fill="auto"/>
        <w:ind w:firstLine="720"/>
        <w:jc w:val="both"/>
      </w:pPr>
      <w:r>
        <w:t>Текущий контроль складывается из выполнения заданий и письменных работ, участия в практических занятиях. Творческие работы обучающихся являются наиболее эффективным оценочным материалом, показывающим определить качество приобретенных теоретических знаний и полученных практических навыков.</w:t>
      </w:r>
    </w:p>
    <w:p w:rsidR="00DE60F2" w:rsidRDefault="00DE60F2" w:rsidP="0008531C">
      <w:pPr>
        <w:pStyle w:val="1"/>
        <w:shd w:val="clear" w:color="auto" w:fill="auto"/>
        <w:ind w:firstLine="720"/>
        <w:jc w:val="both"/>
      </w:pPr>
    </w:p>
    <w:p w:rsidR="00DE60F2" w:rsidRPr="007B5570" w:rsidRDefault="00DE60F2" w:rsidP="00DE60F2">
      <w:pPr>
        <w:pStyle w:val="1"/>
        <w:shd w:val="clear" w:color="auto" w:fill="auto"/>
        <w:ind w:firstLine="720"/>
        <w:jc w:val="center"/>
        <w:rPr>
          <w:b/>
          <w:color w:val="auto"/>
        </w:rPr>
      </w:pPr>
      <w:bookmarkStart w:id="24" w:name="_GoBack"/>
      <w:r w:rsidRPr="007B5570">
        <w:rPr>
          <w:b/>
          <w:color w:val="auto"/>
        </w:rPr>
        <w:t>Материально-техническое оснащение.</w:t>
      </w:r>
    </w:p>
    <w:p w:rsidR="00DE60F2" w:rsidRPr="007B5570" w:rsidRDefault="00DE60F2" w:rsidP="00DE60F2">
      <w:pPr>
        <w:pStyle w:val="1"/>
        <w:ind w:firstLine="720"/>
        <w:jc w:val="both"/>
        <w:rPr>
          <w:color w:val="auto"/>
        </w:rPr>
      </w:pPr>
      <w:r w:rsidRPr="007B5570">
        <w:rPr>
          <w:color w:val="auto"/>
        </w:rPr>
        <w:t>- Конструктор пластмассовый (LEGO-совместимый) - требуется 5 наборов на группу, используется 50% времени реализации программы;</w:t>
      </w:r>
    </w:p>
    <w:p w:rsidR="00DE60F2" w:rsidRPr="007B5570" w:rsidRDefault="00DE60F2" w:rsidP="00DE60F2">
      <w:pPr>
        <w:pStyle w:val="1"/>
        <w:ind w:firstLine="720"/>
        <w:jc w:val="both"/>
        <w:rPr>
          <w:color w:val="auto"/>
        </w:rPr>
      </w:pPr>
      <w:r w:rsidRPr="007B5570">
        <w:rPr>
          <w:color w:val="auto"/>
        </w:rPr>
        <w:t>- Бумага А4 альбомная - требуется 100 листов формата А4 на группу, используется 50% времени реализации программы;</w:t>
      </w:r>
    </w:p>
    <w:p w:rsidR="00DE60F2" w:rsidRPr="007B5570" w:rsidRDefault="00DE60F2" w:rsidP="00DE60F2">
      <w:pPr>
        <w:pStyle w:val="1"/>
        <w:ind w:firstLine="720"/>
        <w:jc w:val="both"/>
        <w:rPr>
          <w:color w:val="auto"/>
        </w:rPr>
      </w:pPr>
      <w:r w:rsidRPr="007B5570">
        <w:rPr>
          <w:color w:val="auto"/>
        </w:rPr>
        <w:t>- Канцелярские принадлежности: ручки гелевые/шариковые, простой карандаш, линейка, ластик - требуется 15 комплектов на группу, используется 100% времени реализации программы;</w:t>
      </w:r>
    </w:p>
    <w:p w:rsidR="00DE60F2" w:rsidRPr="007B5570" w:rsidRDefault="00DE60F2" w:rsidP="00DE60F2">
      <w:pPr>
        <w:pStyle w:val="1"/>
        <w:ind w:firstLine="720"/>
        <w:jc w:val="both"/>
        <w:rPr>
          <w:color w:val="auto"/>
        </w:rPr>
      </w:pPr>
      <w:r w:rsidRPr="007B5570">
        <w:rPr>
          <w:color w:val="auto"/>
        </w:rPr>
        <w:t>- Инструкции (техника безопасности) - требуется 15 комплектов на группу, используется 100% времени реализации программы;</w:t>
      </w:r>
    </w:p>
    <w:p w:rsidR="00DE60F2" w:rsidRPr="007B5570" w:rsidRDefault="00DE60F2" w:rsidP="00DE60F2">
      <w:pPr>
        <w:pStyle w:val="1"/>
        <w:shd w:val="clear" w:color="auto" w:fill="auto"/>
        <w:ind w:firstLine="720"/>
        <w:jc w:val="both"/>
        <w:rPr>
          <w:color w:val="auto"/>
        </w:rPr>
      </w:pPr>
      <w:r w:rsidRPr="007B5570">
        <w:rPr>
          <w:color w:val="auto"/>
        </w:rPr>
        <w:t>- Инструкции (алгоритм работы) - требуется 15 комплектов на группу, используется 100% времени реализации программы.</w:t>
      </w:r>
    </w:p>
    <w:bookmarkEnd w:id="24"/>
    <w:p w:rsidR="002C363C" w:rsidRDefault="002C363C">
      <w:pPr>
        <w:spacing w:line="1" w:lineRule="exact"/>
        <w:sectPr w:rsidR="002C363C" w:rsidSect="00DE60F2">
          <w:pgSz w:w="11900" w:h="16840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Оценочные материалы (примерные)</w:t>
      </w:r>
    </w:p>
    <w:p w:rsidR="002C363C" w:rsidRDefault="008D3E52" w:rsidP="0008531C">
      <w:pPr>
        <w:pStyle w:val="11"/>
        <w:shd w:val="clear" w:color="auto" w:fill="auto"/>
        <w:spacing w:after="260"/>
        <w:ind w:firstLine="0"/>
        <w:jc w:val="center"/>
      </w:pPr>
      <w:bookmarkStart w:id="25" w:name="bookmark78"/>
      <w:bookmarkStart w:id="26" w:name="bookmark79"/>
      <w:r>
        <w:t xml:space="preserve">1 </w:t>
      </w:r>
      <w:bookmarkEnd w:id="25"/>
      <w:bookmarkEnd w:id="26"/>
      <w:r w:rsidR="0028307D">
        <w:t>уровень</w:t>
      </w:r>
    </w:p>
    <w:p w:rsidR="002C363C" w:rsidRDefault="008D3E52" w:rsidP="0008531C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Тест №1</w:t>
      </w:r>
    </w:p>
    <w:p w:rsidR="002C363C" w:rsidRDefault="008D3E52" w:rsidP="0008531C">
      <w:pPr>
        <w:pStyle w:val="1"/>
        <w:shd w:val="clear" w:color="auto" w:fill="auto"/>
        <w:ind w:firstLine="0"/>
      </w:pPr>
      <w:r>
        <w:rPr>
          <w:b/>
          <w:bCs/>
        </w:rPr>
        <w:t>Раздел «Материалы и инструменты. Основные рабочие операции с бумагой, картоном»</w:t>
      </w:r>
    </w:p>
    <w:p w:rsidR="002C363C" w:rsidRDefault="008D3E52" w:rsidP="0008531C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line="204" w:lineRule="auto"/>
        <w:ind w:firstLine="0"/>
      </w:pPr>
      <w:r>
        <w:t>Назовите правила безопасности при работе с ножницами и клеем.</w:t>
      </w:r>
    </w:p>
    <w:p w:rsidR="002C363C" w:rsidRDefault="008D3E52" w:rsidP="0008531C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line="204" w:lineRule="auto"/>
        <w:ind w:firstLine="0"/>
      </w:pPr>
      <w:r>
        <w:t>Назовите основные свойства бумаги.</w:t>
      </w:r>
    </w:p>
    <w:p w:rsidR="002C363C" w:rsidRDefault="008D3E52" w:rsidP="0008531C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line="204" w:lineRule="auto"/>
        <w:ind w:firstLine="0"/>
      </w:pPr>
      <w:r>
        <w:t>Что нельзя делать с бумагой?</w:t>
      </w:r>
    </w:p>
    <w:p w:rsidR="002C363C" w:rsidRDefault="008D3E52" w:rsidP="0008531C">
      <w:pPr>
        <w:pStyle w:val="1"/>
        <w:shd w:val="clear" w:color="auto" w:fill="auto"/>
        <w:spacing w:line="204" w:lineRule="auto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Сгибать</w:t>
      </w:r>
    </w:p>
    <w:p w:rsidR="002C363C" w:rsidRDefault="008D3E52" w:rsidP="0008531C">
      <w:pPr>
        <w:pStyle w:val="1"/>
        <w:shd w:val="clear" w:color="auto" w:fill="auto"/>
      </w:pPr>
      <w:r>
        <w:t>Б) Резать</w:t>
      </w:r>
    </w:p>
    <w:p w:rsidR="002C363C" w:rsidRDefault="008D3E52" w:rsidP="0008531C">
      <w:pPr>
        <w:pStyle w:val="1"/>
        <w:shd w:val="clear" w:color="auto" w:fill="auto"/>
        <w:spacing w:line="204" w:lineRule="auto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Мять</w:t>
      </w:r>
    </w:p>
    <w:p w:rsidR="002C363C" w:rsidRDefault="008D3E52" w:rsidP="0008531C">
      <w:pPr>
        <w:pStyle w:val="1"/>
        <w:shd w:val="clear" w:color="auto" w:fill="auto"/>
      </w:pPr>
      <w:r>
        <w:t>Г) Есть</w:t>
      </w:r>
    </w:p>
    <w:p w:rsidR="002C363C" w:rsidRDefault="008D3E52" w:rsidP="0008531C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line="204" w:lineRule="auto"/>
        <w:ind w:firstLine="0"/>
      </w:pPr>
      <w:r>
        <w:t>Что можно делать с бумагой?</w:t>
      </w:r>
    </w:p>
    <w:p w:rsidR="002C363C" w:rsidRDefault="008D3E52" w:rsidP="0008531C">
      <w:pPr>
        <w:pStyle w:val="1"/>
        <w:shd w:val="clear" w:color="auto" w:fill="auto"/>
        <w:spacing w:line="204" w:lineRule="auto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Раскрашивать</w:t>
      </w:r>
    </w:p>
    <w:p w:rsidR="002C363C" w:rsidRDefault="008D3E52" w:rsidP="0008531C">
      <w:pPr>
        <w:pStyle w:val="1"/>
        <w:shd w:val="clear" w:color="auto" w:fill="auto"/>
      </w:pPr>
      <w:r>
        <w:t>Б) Поджигать</w:t>
      </w:r>
    </w:p>
    <w:p w:rsidR="002C363C" w:rsidRDefault="008D3E52" w:rsidP="0008531C">
      <w:pPr>
        <w:pStyle w:val="1"/>
        <w:shd w:val="clear" w:color="auto" w:fill="auto"/>
        <w:spacing w:line="204" w:lineRule="auto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Склеивать</w:t>
      </w:r>
    </w:p>
    <w:p w:rsidR="002C363C" w:rsidRDefault="008D3E52" w:rsidP="0008531C">
      <w:pPr>
        <w:pStyle w:val="1"/>
        <w:shd w:val="clear" w:color="auto" w:fill="auto"/>
      </w:pPr>
      <w:r>
        <w:t>Г) Бросаться в соседа</w:t>
      </w:r>
    </w:p>
    <w:p w:rsidR="002C363C" w:rsidRDefault="008D3E52" w:rsidP="0008531C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Тест №2</w:t>
      </w:r>
    </w:p>
    <w:p w:rsidR="002C363C" w:rsidRDefault="008D3E52" w:rsidP="0008531C">
      <w:pPr>
        <w:pStyle w:val="1"/>
        <w:shd w:val="clear" w:color="auto" w:fill="auto"/>
        <w:ind w:firstLine="0"/>
      </w:pPr>
      <w:r>
        <w:rPr>
          <w:b/>
          <w:bCs/>
        </w:rPr>
        <w:t>Раздел «Базовые формы техники «Оригами»</w:t>
      </w:r>
    </w:p>
    <w:p w:rsidR="002C363C" w:rsidRDefault="008D3E52" w:rsidP="0008531C">
      <w:pPr>
        <w:pStyle w:val="1"/>
        <w:numPr>
          <w:ilvl w:val="0"/>
          <w:numId w:val="8"/>
        </w:numPr>
        <w:shd w:val="clear" w:color="auto" w:fill="auto"/>
        <w:tabs>
          <w:tab w:val="left" w:pos="811"/>
        </w:tabs>
        <w:spacing w:line="204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Круг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Треугольник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Заяц</w:t>
      </w:r>
    </w:p>
    <w:p w:rsidR="002C363C" w:rsidRDefault="008D3E52" w:rsidP="0008531C">
      <w:pPr>
        <w:pStyle w:val="1"/>
        <w:numPr>
          <w:ilvl w:val="0"/>
          <w:numId w:val="8"/>
        </w:numPr>
        <w:shd w:val="clear" w:color="auto" w:fill="auto"/>
        <w:tabs>
          <w:tab w:val="left" w:pos="811"/>
        </w:tabs>
        <w:spacing w:line="204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Блин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Оладушек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Пирожок</w:t>
      </w:r>
    </w:p>
    <w:p w:rsidR="002C363C" w:rsidRDefault="008D3E52" w:rsidP="0008531C">
      <w:pPr>
        <w:pStyle w:val="1"/>
        <w:numPr>
          <w:ilvl w:val="0"/>
          <w:numId w:val="8"/>
        </w:numPr>
        <w:shd w:val="clear" w:color="auto" w:fill="auto"/>
        <w:tabs>
          <w:tab w:val="left" w:pos="811"/>
        </w:tabs>
        <w:spacing w:line="204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Акула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Рыба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Лиса</w:t>
      </w:r>
    </w:p>
    <w:p w:rsidR="002C363C" w:rsidRDefault="008D3E52" w:rsidP="0008531C">
      <w:pPr>
        <w:pStyle w:val="1"/>
        <w:numPr>
          <w:ilvl w:val="0"/>
          <w:numId w:val="8"/>
        </w:numPr>
        <w:shd w:val="clear" w:color="auto" w:fill="auto"/>
        <w:tabs>
          <w:tab w:val="left" w:pos="811"/>
        </w:tabs>
        <w:spacing w:line="204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Дворец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Избушка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Дом</w:t>
      </w:r>
    </w:p>
    <w:p w:rsidR="002C363C" w:rsidRDefault="008D3E52" w:rsidP="0008531C">
      <w:pPr>
        <w:pStyle w:val="1"/>
        <w:numPr>
          <w:ilvl w:val="0"/>
          <w:numId w:val="8"/>
        </w:numPr>
        <w:shd w:val="clear" w:color="auto" w:fill="auto"/>
        <w:tabs>
          <w:tab w:val="left" w:pos="811"/>
        </w:tabs>
        <w:spacing w:line="204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Дверь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Ворота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Калитка</w:t>
      </w:r>
    </w:p>
    <w:p w:rsidR="002C363C" w:rsidRDefault="008D3E52" w:rsidP="0008531C">
      <w:pPr>
        <w:pStyle w:val="1"/>
        <w:numPr>
          <w:ilvl w:val="0"/>
          <w:numId w:val="8"/>
        </w:numPr>
        <w:shd w:val="clear" w:color="auto" w:fill="auto"/>
        <w:tabs>
          <w:tab w:val="left" w:pos="811"/>
        </w:tabs>
        <w:spacing w:line="204" w:lineRule="auto"/>
      </w:pPr>
      <w:r>
        <w:t>Творческое задание.</w:t>
      </w:r>
    </w:p>
    <w:p w:rsidR="002C363C" w:rsidRDefault="008D3E52" w:rsidP="0008531C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Тест №</w:t>
      </w:r>
      <w:r w:rsidR="0028307D">
        <w:rPr>
          <w:i/>
          <w:iCs/>
        </w:rPr>
        <w:t xml:space="preserve"> 3</w:t>
      </w:r>
    </w:p>
    <w:p w:rsidR="002C363C" w:rsidRDefault="008D3E52" w:rsidP="0008531C">
      <w:pPr>
        <w:pStyle w:val="1"/>
        <w:shd w:val="clear" w:color="auto" w:fill="auto"/>
        <w:ind w:firstLine="0"/>
      </w:pPr>
      <w:r>
        <w:rPr>
          <w:b/>
          <w:bCs/>
        </w:rPr>
        <w:t>Раздел «Бумагопластика с использованием ножниц»</w:t>
      </w:r>
    </w:p>
    <w:p w:rsidR="002C363C" w:rsidRDefault="008D3E52" w:rsidP="0008531C">
      <w:pPr>
        <w:pStyle w:val="1"/>
        <w:numPr>
          <w:ilvl w:val="0"/>
          <w:numId w:val="9"/>
        </w:numPr>
        <w:shd w:val="clear" w:color="auto" w:fill="auto"/>
        <w:tabs>
          <w:tab w:val="left" w:pos="811"/>
        </w:tabs>
        <w:spacing w:line="204" w:lineRule="auto"/>
      </w:pPr>
      <w:r>
        <w:t>Техника безопасности при работе с ножницами.</w:t>
      </w:r>
    </w:p>
    <w:p w:rsidR="002C363C" w:rsidRDefault="008D3E52" w:rsidP="0008531C">
      <w:pPr>
        <w:pStyle w:val="1"/>
        <w:numPr>
          <w:ilvl w:val="0"/>
          <w:numId w:val="9"/>
        </w:numPr>
        <w:shd w:val="clear" w:color="auto" w:fill="auto"/>
        <w:tabs>
          <w:tab w:val="left" w:pos="811"/>
        </w:tabs>
        <w:spacing w:line="204" w:lineRule="auto"/>
      </w:pPr>
      <w:r>
        <w:t>Чем объёмная фигура отличается от плоской?</w:t>
      </w:r>
    </w:p>
    <w:p w:rsidR="002C363C" w:rsidRDefault="008D3E52" w:rsidP="0008531C">
      <w:pPr>
        <w:pStyle w:val="1"/>
        <w:numPr>
          <w:ilvl w:val="0"/>
          <w:numId w:val="9"/>
        </w:numPr>
        <w:shd w:val="clear" w:color="auto" w:fill="auto"/>
        <w:tabs>
          <w:tab w:val="left" w:pos="811"/>
        </w:tabs>
        <w:spacing w:line="204" w:lineRule="auto"/>
      </w:pPr>
      <w:r>
        <w:t>Что такое симметрия?</w:t>
      </w:r>
    </w:p>
    <w:p w:rsidR="002C363C" w:rsidRDefault="008D3E52" w:rsidP="0008531C">
      <w:pPr>
        <w:pStyle w:val="1"/>
        <w:shd w:val="clear" w:color="auto" w:fill="auto"/>
        <w:spacing w:line="204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Одинаковое с двух сторон, зеркальное.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Кривое, неправильное.</w:t>
      </w:r>
    </w:p>
    <w:p w:rsidR="002C363C" w:rsidRDefault="002C363C">
      <w:pPr>
        <w:spacing w:line="1" w:lineRule="exact"/>
        <w:sectPr w:rsidR="002C363C" w:rsidSect="0008531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Что-то очень длинное.</w:t>
      </w:r>
    </w:p>
    <w:p w:rsidR="002C363C" w:rsidRDefault="008D3E52" w:rsidP="0008531C">
      <w:pPr>
        <w:pStyle w:val="1"/>
        <w:numPr>
          <w:ilvl w:val="0"/>
          <w:numId w:val="9"/>
        </w:numPr>
        <w:shd w:val="clear" w:color="auto" w:fill="auto"/>
        <w:tabs>
          <w:tab w:val="left" w:pos="811"/>
        </w:tabs>
        <w:spacing w:line="230" w:lineRule="auto"/>
        <w:jc w:val="both"/>
      </w:pPr>
      <w:r>
        <w:t>Какие свойства бумаги необходимы для создания гирлянды?</w:t>
      </w:r>
    </w:p>
    <w:p w:rsidR="002C363C" w:rsidRDefault="008D3E52" w:rsidP="0008531C">
      <w:pPr>
        <w:pStyle w:val="1"/>
        <w:numPr>
          <w:ilvl w:val="0"/>
          <w:numId w:val="9"/>
        </w:numPr>
        <w:shd w:val="clear" w:color="auto" w:fill="auto"/>
        <w:tabs>
          <w:tab w:val="left" w:pos="811"/>
        </w:tabs>
        <w:spacing w:line="230" w:lineRule="auto"/>
        <w:jc w:val="both"/>
      </w:pPr>
      <w:r>
        <w:t>Какие операции необходимо выполнить, чтобы сделать снежинку?</w:t>
      </w:r>
    </w:p>
    <w:p w:rsidR="002C363C" w:rsidRDefault="008D3E52" w:rsidP="0008531C">
      <w:pPr>
        <w:pStyle w:val="1"/>
        <w:numPr>
          <w:ilvl w:val="0"/>
          <w:numId w:val="9"/>
        </w:numPr>
        <w:shd w:val="clear" w:color="auto" w:fill="auto"/>
        <w:tabs>
          <w:tab w:val="left" w:pos="811"/>
        </w:tabs>
        <w:jc w:val="both"/>
      </w:pPr>
      <w:r>
        <w:t>Творческое задание.</w:t>
      </w:r>
    </w:p>
    <w:p w:rsidR="002C363C" w:rsidRDefault="008D3E52" w:rsidP="0008531C">
      <w:pPr>
        <w:pStyle w:val="1"/>
        <w:shd w:val="clear" w:color="auto" w:fill="auto"/>
        <w:spacing w:line="233" w:lineRule="auto"/>
        <w:ind w:firstLine="0"/>
        <w:jc w:val="center"/>
      </w:pPr>
      <w:r>
        <w:rPr>
          <w:i/>
          <w:iCs/>
        </w:rPr>
        <w:t>Тест №</w:t>
      </w:r>
      <w:r w:rsidR="0028307D">
        <w:rPr>
          <w:i/>
          <w:iCs/>
        </w:rPr>
        <w:t xml:space="preserve"> 4</w:t>
      </w:r>
      <w:r>
        <w:rPr>
          <w:i/>
          <w:iCs/>
        </w:rPr>
        <w:t xml:space="preserve"> Итоговый</w:t>
      </w:r>
    </w:p>
    <w:p w:rsidR="002C363C" w:rsidRDefault="008D3E52" w:rsidP="0008531C">
      <w:pPr>
        <w:pStyle w:val="1"/>
        <w:shd w:val="clear" w:color="auto" w:fill="auto"/>
        <w:ind w:firstLine="0"/>
      </w:pPr>
      <w:r>
        <w:rPr>
          <w:b/>
          <w:bCs/>
        </w:rPr>
        <w:t>Раздел «Проектная деятельность»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Какие геометрические фигуры мы изучили?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Какие из них плоские, а какие объёмные?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Правила безопасности при работе с ножницами и клеем.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</w:pPr>
      <w:r>
        <w:t>Основные операции с бумагой.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Основные свойства бумаги.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Воздушный змей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Мяч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Скакалка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Катамаран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Лодка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Парус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28" w:lineRule="auto"/>
      </w:pPr>
      <w:r>
        <w:t>Какую базовую форму мы изучали?</w:t>
      </w:r>
    </w:p>
    <w:p w:rsidR="002C363C" w:rsidRDefault="008D3E52" w:rsidP="0008531C">
      <w:pPr>
        <w:pStyle w:val="1"/>
        <w:shd w:val="clear" w:color="auto" w:fill="auto"/>
        <w:spacing w:line="230" w:lineRule="auto"/>
        <w:ind w:firstLine="760"/>
      </w:pPr>
      <w:r>
        <w:rPr>
          <w:sz w:val="28"/>
          <w:szCs w:val="28"/>
          <w:lang w:val="en-US" w:eastAsia="en-US" w:bidi="en-US"/>
        </w:rPr>
        <w:t>A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Учебник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Энциклопедия</w:t>
      </w:r>
    </w:p>
    <w:p w:rsidR="002C363C" w:rsidRDefault="008D3E52" w:rsidP="0008531C">
      <w:pPr>
        <w:pStyle w:val="1"/>
        <w:shd w:val="clear" w:color="auto" w:fill="auto"/>
        <w:spacing w:line="230" w:lineRule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Книжка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811"/>
        </w:tabs>
        <w:spacing w:line="230" w:lineRule="auto"/>
      </w:pPr>
      <w:r>
        <w:t>Что такое гирлянда?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 xml:space="preserve">A) </w:t>
      </w:r>
      <w:r>
        <w:t>Базовая форма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t>Б) Геометрическая форма</w:t>
      </w:r>
    </w:p>
    <w:p w:rsidR="002C363C" w:rsidRDefault="008D3E52" w:rsidP="0008531C">
      <w:pPr>
        <w:pStyle w:val="1"/>
        <w:shd w:val="clear" w:color="auto" w:fill="auto"/>
        <w:ind w:firstLine="760"/>
      </w:pPr>
      <w:r>
        <w:rPr>
          <w:sz w:val="28"/>
          <w:szCs w:val="28"/>
          <w:lang w:val="en-US" w:eastAsia="en-US" w:bidi="en-US"/>
        </w:rPr>
        <w:t>B</w:t>
      </w:r>
      <w:r w:rsidRPr="0008531C">
        <w:rPr>
          <w:sz w:val="28"/>
          <w:szCs w:val="28"/>
          <w:lang w:eastAsia="en-US" w:bidi="en-US"/>
        </w:rPr>
        <w:t xml:space="preserve">) </w:t>
      </w:r>
      <w:r>
        <w:t>Изделие, состоящие из множества одинаковых частей</w:t>
      </w:r>
    </w:p>
    <w:p w:rsidR="002C363C" w:rsidRDefault="008D3E52" w:rsidP="0008531C">
      <w:pPr>
        <w:pStyle w:val="1"/>
        <w:numPr>
          <w:ilvl w:val="0"/>
          <w:numId w:val="10"/>
        </w:numPr>
        <w:shd w:val="clear" w:color="auto" w:fill="auto"/>
        <w:tabs>
          <w:tab w:val="left" w:pos="950"/>
        </w:tabs>
        <w:jc w:val="both"/>
      </w:pPr>
      <w:r>
        <w:t>Творческое задание.</w:t>
      </w:r>
    </w:p>
    <w:p w:rsidR="002C363C" w:rsidRDefault="002C363C">
      <w:pPr>
        <w:spacing w:line="1" w:lineRule="exact"/>
      </w:pPr>
    </w:p>
    <w:p w:rsidR="0028307D" w:rsidRDefault="0028307D" w:rsidP="0008531C">
      <w:pPr>
        <w:pStyle w:val="11"/>
        <w:shd w:val="clear" w:color="auto" w:fill="auto"/>
        <w:spacing w:after="260"/>
        <w:ind w:firstLine="0"/>
        <w:jc w:val="center"/>
      </w:pPr>
      <w:bookmarkStart w:id="27" w:name="bookmark84"/>
      <w:bookmarkStart w:id="28" w:name="bookmark85"/>
    </w:p>
    <w:p w:rsidR="002C363C" w:rsidRDefault="008D3E52" w:rsidP="0008531C">
      <w:pPr>
        <w:pStyle w:val="11"/>
        <w:shd w:val="clear" w:color="auto" w:fill="auto"/>
        <w:spacing w:after="260"/>
        <w:ind w:firstLine="0"/>
        <w:jc w:val="center"/>
      </w:pPr>
      <w:r>
        <w:t>Список литературы</w:t>
      </w:r>
      <w:bookmarkEnd w:id="27"/>
      <w:bookmarkEnd w:id="28"/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368"/>
        </w:tabs>
        <w:ind w:firstLine="0"/>
        <w:jc w:val="center"/>
      </w:pPr>
      <w:r>
        <w:rPr>
          <w:i/>
          <w:iCs/>
        </w:rPr>
        <w:t>Нормативно-правовые документы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58"/>
        </w:tabs>
        <w:ind w:firstLine="580"/>
        <w:jc w:val="both"/>
      </w:pPr>
      <w:r>
        <w:t>Конституция РФ.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44"/>
        </w:tabs>
        <w:ind w:firstLine="580"/>
        <w:jc w:val="both"/>
      </w:pPr>
      <w:r>
        <w:t>Конвенция о правах ребенка, одобренная Генеральной Ассамблеей ООН 20.11 1989г.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44"/>
        </w:tabs>
        <w:ind w:firstLine="580"/>
        <w:jc w:val="both"/>
      </w:pPr>
      <w:r>
        <w:t>Федеральный закон Российской Федерации от 29.12.2012 № 273-ФЗ «Об образовании в Российской Федерации»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44"/>
        </w:tabs>
        <w:ind w:firstLine="580"/>
        <w:jc w:val="both"/>
      </w:pPr>
      <w:r>
        <w:t>Федеральный закон РФ от 24.07.1998 3124-Ф3 (в редакции от 21.12.2004) «Об основных гарантиях прав ребенка в Российской Федерации»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44"/>
        </w:tabs>
        <w:ind w:firstLine="580"/>
        <w:jc w:val="both"/>
      </w:pPr>
      <w:r>
        <w:t>Постановление Главного государственного санитарного врача Российской Федерации от 04.07.2014 г. № 41 «Об утверждении СанПиН 2.4.4.3172-14 «Санитарно</w:t>
      </w:r>
      <w:r>
        <w:softHyphen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44"/>
        </w:tabs>
        <w:ind w:firstLine="580"/>
        <w:jc w:val="both"/>
      </w:pPr>
      <w:r>
        <w:t>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2C363C" w:rsidRDefault="008D3E52" w:rsidP="0008531C">
      <w:pPr>
        <w:pStyle w:val="1"/>
        <w:numPr>
          <w:ilvl w:val="0"/>
          <w:numId w:val="15"/>
        </w:numPr>
        <w:shd w:val="clear" w:color="auto" w:fill="auto"/>
        <w:tabs>
          <w:tab w:val="left" w:pos="944"/>
        </w:tabs>
        <w:spacing w:after="300"/>
        <w:ind w:firstLine="580"/>
        <w:jc w:val="both"/>
      </w:pPr>
      <w:r>
        <w:t>Концепция развития дополнительного образования детей в Российской Федерации до 2020 года</w:t>
      </w:r>
    </w:p>
    <w:p w:rsidR="002C363C" w:rsidRDefault="008D3E52" w:rsidP="0008531C">
      <w:pPr>
        <w:pStyle w:val="11"/>
        <w:numPr>
          <w:ilvl w:val="0"/>
          <w:numId w:val="14"/>
        </w:numPr>
        <w:shd w:val="clear" w:color="auto" w:fill="auto"/>
        <w:tabs>
          <w:tab w:val="left" w:pos="363"/>
        </w:tabs>
        <w:spacing w:line="264" w:lineRule="auto"/>
        <w:ind w:firstLine="0"/>
        <w:jc w:val="center"/>
      </w:pPr>
      <w:bookmarkStart w:id="29" w:name="bookmark86"/>
      <w:bookmarkStart w:id="30" w:name="bookmark87"/>
      <w:r>
        <w:lastRenderedPageBreak/>
        <w:t>Основная литература</w:t>
      </w:r>
      <w:bookmarkEnd w:id="29"/>
      <w:bookmarkEnd w:id="30"/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t xml:space="preserve">1. Аллан Бедфорд: Большая книга </w:t>
      </w:r>
      <w:r>
        <w:rPr>
          <w:lang w:val="en-US" w:eastAsia="en-US" w:bidi="en-US"/>
        </w:rPr>
        <w:t>LEGO</w:t>
      </w:r>
      <w:r w:rsidRPr="0008531C">
        <w:rPr>
          <w:lang w:eastAsia="en-US" w:bidi="en-US"/>
        </w:rPr>
        <w:t>®.</w:t>
      </w:r>
    </w:p>
    <w:p w:rsidR="002C363C" w:rsidRDefault="008D3E52" w:rsidP="0008531C">
      <w:pPr>
        <w:pStyle w:val="1"/>
        <w:shd w:val="clear" w:color="auto" w:fill="auto"/>
        <w:ind w:firstLine="580"/>
        <w:jc w:val="both"/>
      </w:pPr>
      <w:r>
        <w:t>2. Бадян В.Е., Денисенко В.И. Основы композиции: Учебное пособие / Бадян В.Е. Москва: Трикста, 2011. - 224 с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  <w:ind w:firstLine="580"/>
        <w:jc w:val="both"/>
      </w:pPr>
      <w:r>
        <w:t>Голубева О.Л. Основы композиции. М., 2007. - 234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44"/>
        </w:tabs>
        <w:ind w:firstLine="580"/>
        <w:jc w:val="both"/>
      </w:pPr>
      <w:r>
        <w:t>Дубровская Н.В. Приглашение к творчеству: обучение школьников технике аппликации и коллажа: методическое пособие. СПб.: «ДЕТСТВО-ПРЕСС», 2002. - 128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  <w:ind w:firstLine="580"/>
      </w:pPr>
      <w:r>
        <w:t>Дюмина Г. М.: Внешсигма, Уроки детского творчества./ АСТ, 2000.-191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44"/>
        </w:tabs>
        <w:ind w:firstLine="580"/>
        <w:jc w:val="both"/>
      </w:pPr>
      <w:r>
        <w:t>Злаказов А.С., Уроки Лего-конструирования в школе [Электронный ресурс] / Злаказов А.С., Горшков Г.А., Шевалдина С.Г. - М. : БИНОМ, 2013. - 120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  <w:ind w:firstLine="580"/>
        <w:jc w:val="both"/>
      </w:pPr>
      <w:r>
        <w:t>Иттен И. М.: Искусство формы/ Изд. Д. Аронов., 2001. - 125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58"/>
        </w:tabs>
        <w:ind w:firstLine="580"/>
        <w:jc w:val="both"/>
      </w:pPr>
      <w:r>
        <w:t>Калмыкова Н.В., Максимова И.А. Макетирование из бумаги и кар тона. Учебное</w:t>
      </w:r>
    </w:p>
    <w:p w:rsidR="002C363C" w:rsidRDefault="002C363C">
      <w:pPr>
        <w:spacing w:line="1" w:lineRule="exact"/>
      </w:pPr>
    </w:p>
    <w:p w:rsidR="002C363C" w:rsidRDefault="008D3E52" w:rsidP="0008531C">
      <w:pPr>
        <w:pStyle w:val="1"/>
        <w:shd w:val="clear" w:color="auto" w:fill="auto"/>
        <w:ind w:firstLine="0"/>
      </w:pPr>
      <w:r>
        <w:t>пособие. М.: Книжный дом «Университет», 2000. - 208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978"/>
        </w:tabs>
        <w:ind w:firstLine="600"/>
      </w:pPr>
      <w:r>
        <w:t>Сокольникова Н.М. Основы композиции. Обнинск, 2006. - 228 с.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414"/>
        </w:tabs>
        <w:ind w:firstLine="600"/>
      </w:pPr>
      <w:r>
        <w:t>«Тарабарина Т.И. Оригами и развитие ребенка. Популярное пособие для родителей и педагогов. - Ярославль, Академия развития, 1997. - 224 с».</w:t>
      </w:r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414"/>
        </w:tabs>
        <w:ind w:firstLine="600"/>
      </w:pPr>
      <w:r>
        <w:t>Чернышев О.В. Формальная композиция. Творческий практикум. - Минск, Харвест, 2009. - 154 с.</w:t>
      </w:r>
    </w:p>
    <w:p w:rsidR="002C363C" w:rsidRPr="0008531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414"/>
        </w:tabs>
        <w:ind w:firstLine="600"/>
        <w:rPr>
          <w:lang w:val="en-US"/>
        </w:rPr>
      </w:pPr>
      <w:r>
        <w:t>Инструкции</w:t>
      </w:r>
      <w:r w:rsidRPr="0008531C">
        <w:rPr>
          <w:lang w:val="en-US"/>
        </w:rPr>
        <w:t xml:space="preserve"> </w:t>
      </w:r>
      <w:r>
        <w:rPr>
          <w:lang w:val="en-US" w:eastAsia="en-US" w:bidi="en-US"/>
        </w:rPr>
        <w:t>LEGO</w:t>
      </w:r>
      <w:hyperlink r:id="rId7" w:history="1">
        <w:r>
          <w:rPr>
            <w:lang w:val="en-US"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https://www.lego.com/ru-ru/themes/classic/building-</w:t>
        </w:r>
      </w:hyperlink>
      <w:r>
        <w:rPr>
          <w:color w:val="0563C1"/>
          <w:u w:val="single"/>
          <w:lang w:val="en-US" w:eastAsia="en-US" w:bidi="en-US"/>
        </w:rPr>
        <w:t xml:space="preserve"> </w:t>
      </w:r>
      <w:hyperlink r:id="rId8" w:history="1">
        <w:r>
          <w:rPr>
            <w:color w:val="0563C1"/>
            <w:u w:val="single"/>
            <w:lang w:val="en-US" w:eastAsia="en-US" w:bidi="en-US"/>
          </w:rPr>
          <w:t>instructions##sp=5682</w:t>
        </w:r>
      </w:hyperlink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050"/>
        </w:tabs>
        <w:ind w:firstLine="600"/>
      </w:pPr>
      <w:r>
        <w:t xml:space="preserve">Инструкции </w:t>
      </w:r>
      <w:r>
        <w:rPr>
          <w:lang w:val="en-US" w:eastAsia="en-US" w:bidi="en-US"/>
        </w:rPr>
        <w:t>LEGO</w:t>
      </w:r>
      <w:hyperlink r:id="rId9" w:history="1">
        <w:r w:rsidRPr="0008531C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08531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mir</w:t>
        </w:r>
        <w:r w:rsidRPr="0008531C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kubikov</w:t>
        </w:r>
        <w:r w:rsidRPr="0008531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08531C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buildinginstructions</w:t>
        </w:r>
        <w:r w:rsidRPr="0008531C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classic</w:t>
        </w:r>
      </w:hyperlink>
    </w:p>
    <w:p w:rsidR="002C363C" w:rsidRDefault="008D3E52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050"/>
        </w:tabs>
        <w:ind w:firstLine="600"/>
      </w:pPr>
      <w:r>
        <w:t xml:space="preserve">Инструкции </w:t>
      </w:r>
      <w:r>
        <w:rPr>
          <w:lang w:val="en-US" w:eastAsia="en-US" w:bidi="en-US"/>
        </w:rPr>
        <w:t>LEGO</w:t>
      </w:r>
      <w:hyperlink r:id="rId10" w:history="1">
        <w:r w:rsidRPr="0008531C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08531C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manuall</w:t>
        </w:r>
        <w:r w:rsidRPr="0008531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08531C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08531C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igrushki</w:t>
        </w:r>
        <w:r w:rsidRPr="0008531C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lego</w:t>
        </w:r>
        <w:r w:rsidRPr="0008531C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lego</w:t>
        </w:r>
        <w:r w:rsidRPr="0008531C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classic</w:t>
        </w:r>
        <w:r w:rsidRPr="0008531C">
          <w:rPr>
            <w:color w:val="0563C1"/>
            <w:u w:val="single"/>
            <w:lang w:eastAsia="en-US" w:bidi="en-US"/>
          </w:rPr>
          <w:t>/</w:t>
        </w:r>
      </w:hyperlink>
    </w:p>
    <w:p w:rsidR="002C363C" w:rsidRDefault="005465E8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050"/>
        </w:tabs>
        <w:ind w:firstLine="600"/>
      </w:pPr>
      <w:hyperlink r:id="rId11" w:history="1">
        <w:r w:rsidR="008D3E52">
          <w:rPr>
            <w:color w:val="0563C1"/>
            <w:u w:val="single"/>
            <w:lang w:val="en-US" w:eastAsia="en-US" w:bidi="en-US"/>
          </w:rPr>
          <w:t>http</w:t>
        </w:r>
        <w:r w:rsidR="008D3E52" w:rsidRPr="0008531C">
          <w:rPr>
            <w:color w:val="0563C1"/>
            <w:u w:val="single"/>
            <w:lang w:eastAsia="en-US" w:bidi="en-US"/>
          </w:rPr>
          <w:t>://</w:t>
        </w:r>
        <w:r w:rsidR="008D3E52">
          <w:rPr>
            <w:color w:val="0563C1"/>
            <w:u w:val="single"/>
            <w:lang w:val="en-US" w:eastAsia="en-US" w:bidi="en-US"/>
          </w:rPr>
          <w:t>olgaboyko</w:t>
        </w:r>
        <w:r w:rsidR="008D3E52" w:rsidRPr="0008531C">
          <w:rPr>
            <w:color w:val="0563C1"/>
            <w:u w:val="single"/>
            <w:lang w:eastAsia="en-US" w:bidi="en-US"/>
          </w:rPr>
          <w:t>.</w:t>
        </w:r>
        <w:r w:rsidR="008D3E52">
          <w:rPr>
            <w:color w:val="0563C1"/>
            <w:u w:val="single"/>
            <w:lang w:val="en-US" w:eastAsia="en-US" w:bidi="en-US"/>
          </w:rPr>
          <w:t>ru</w:t>
        </w:r>
        <w:r w:rsidR="008D3E52" w:rsidRPr="0008531C">
          <w:rPr>
            <w:color w:val="0563C1"/>
            <w:u w:val="single"/>
            <w:lang w:eastAsia="en-US" w:bidi="en-US"/>
          </w:rPr>
          <w:t>/</w:t>
        </w:r>
        <w:r w:rsidR="008D3E52">
          <w:rPr>
            <w:color w:val="0563C1"/>
            <w:u w:val="single"/>
            <w:lang w:val="en-US" w:eastAsia="en-US" w:bidi="en-US"/>
          </w:rPr>
          <w:t>new</w:t>
        </w:r>
        <w:r w:rsidR="008D3E52" w:rsidRPr="0008531C">
          <w:rPr>
            <w:color w:val="0563C1"/>
            <w:u w:val="single"/>
            <w:lang w:eastAsia="en-US" w:bidi="en-US"/>
          </w:rPr>
          <w:t>-</w:t>
        </w:r>
        <w:r w:rsidR="008D3E52">
          <w:rPr>
            <w:color w:val="0563C1"/>
            <w:u w:val="single"/>
            <w:lang w:val="en-US" w:eastAsia="en-US" w:bidi="en-US"/>
          </w:rPr>
          <w:t>year</w:t>
        </w:r>
        <w:r w:rsidR="008D3E52" w:rsidRPr="0008531C">
          <w:rPr>
            <w:color w:val="0563C1"/>
            <w:u w:val="single"/>
            <w:lang w:eastAsia="en-US" w:bidi="en-US"/>
          </w:rPr>
          <w:t>-</w:t>
        </w:r>
        <w:r w:rsidR="008D3E52">
          <w:rPr>
            <w:color w:val="0563C1"/>
            <w:u w:val="single"/>
            <w:lang w:val="en-US" w:eastAsia="en-US" w:bidi="en-US"/>
          </w:rPr>
          <w:t>deer</w:t>
        </w:r>
        <w:r w:rsidR="008D3E52" w:rsidRPr="0008531C">
          <w:rPr>
            <w:color w:val="0563C1"/>
            <w:u w:val="single"/>
            <w:lang w:eastAsia="en-US" w:bidi="en-US"/>
          </w:rPr>
          <w:t>.</w:t>
        </w:r>
        <w:r w:rsidR="008D3E52">
          <w:rPr>
            <w:color w:val="0563C1"/>
            <w:u w:val="single"/>
            <w:lang w:val="en-US" w:eastAsia="en-US" w:bidi="en-US"/>
          </w:rPr>
          <w:t>html</w:t>
        </w:r>
      </w:hyperlink>
    </w:p>
    <w:p w:rsidR="002C363C" w:rsidRDefault="005465E8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050"/>
        </w:tabs>
        <w:ind w:firstLine="600"/>
      </w:pPr>
      <w:hyperlink r:id="rId12" w:history="1">
        <w:r w:rsidR="008D3E52">
          <w:rPr>
            <w:color w:val="0563C1"/>
            <w:u w:val="single"/>
            <w:lang w:val="en-US" w:eastAsia="en-US" w:bidi="en-US"/>
          </w:rPr>
          <w:t>https://stranamasterov.ru/node/138168</w:t>
        </w:r>
      </w:hyperlink>
    </w:p>
    <w:p w:rsidR="002C363C" w:rsidRPr="0008531C" w:rsidRDefault="005465E8" w:rsidP="0008531C">
      <w:pPr>
        <w:pStyle w:val="1"/>
        <w:numPr>
          <w:ilvl w:val="0"/>
          <w:numId w:val="14"/>
        </w:numPr>
        <w:shd w:val="clear" w:color="auto" w:fill="auto"/>
        <w:tabs>
          <w:tab w:val="left" w:pos="1030"/>
        </w:tabs>
        <w:ind w:firstLine="600"/>
        <w:rPr>
          <w:lang w:val="en-US"/>
        </w:rPr>
      </w:pPr>
      <w:hyperlink r:id="rId13" w:history="1">
        <w:r w:rsidR="008D3E52">
          <w:rPr>
            <w:color w:val="0563C1"/>
            <w:u w:val="single"/>
            <w:lang w:val="en-US" w:eastAsia="en-US" w:bidi="en-US"/>
          </w:rPr>
          <w:t>https://www.maam.ru/detskijsad/master-klas-tenevoi-lego-teatr-postroi-svoyu-</w:t>
        </w:r>
      </w:hyperlink>
      <w:r w:rsidR="008D3E52">
        <w:rPr>
          <w:color w:val="0563C1"/>
          <w:u w:val="single"/>
          <w:lang w:val="en-US" w:eastAsia="en-US" w:bidi="en-US"/>
        </w:rPr>
        <w:t xml:space="preserve"> </w:t>
      </w:r>
      <w:hyperlink r:id="rId14" w:history="1">
        <w:r w:rsidR="008D3E52">
          <w:rPr>
            <w:color w:val="0563C1"/>
            <w:u w:val="single"/>
            <w:lang w:val="en-US" w:eastAsia="en-US" w:bidi="en-US"/>
          </w:rPr>
          <w:t>skazku.html</w:t>
        </w:r>
      </w:hyperlink>
    </w:p>
    <w:p w:rsidR="002C363C" w:rsidRPr="007B5570" w:rsidRDefault="002C363C" w:rsidP="00A119D4">
      <w:pPr>
        <w:pStyle w:val="1"/>
        <w:framePr w:wrap="none" w:vAnchor="page" w:hAnchor="page" w:x="6103" w:y="15770"/>
        <w:shd w:val="clear" w:color="auto" w:fill="auto"/>
        <w:tabs>
          <w:tab w:val="left" w:pos="1030"/>
        </w:tabs>
        <w:ind w:firstLine="0"/>
        <w:rPr>
          <w:lang w:val="en-US"/>
        </w:rPr>
      </w:pPr>
    </w:p>
    <w:p w:rsidR="00A119D4" w:rsidRPr="007B5570" w:rsidRDefault="00A119D4">
      <w:pPr>
        <w:spacing w:line="1" w:lineRule="exact"/>
        <w:rPr>
          <w:lang w:val="en-US"/>
        </w:rPr>
        <w:sectPr w:rsidR="00A119D4" w:rsidRPr="007B5570" w:rsidSect="0008531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C363C" w:rsidRPr="007B5570" w:rsidRDefault="002C363C">
      <w:pPr>
        <w:spacing w:line="1" w:lineRule="exact"/>
        <w:rPr>
          <w:lang w:val="en-US"/>
        </w:rPr>
      </w:pPr>
    </w:p>
    <w:sectPr w:rsidR="002C363C" w:rsidRPr="007B5570" w:rsidSect="00A119D4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E8" w:rsidRDefault="005465E8">
      <w:r>
        <w:separator/>
      </w:r>
    </w:p>
  </w:endnote>
  <w:endnote w:type="continuationSeparator" w:id="0">
    <w:p w:rsidR="005465E8" w:rsidRDefault="005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E8" w:rsidRDefault="005465E8"/>
  </w:footnote>
  <w:footnote w:type="continuationSeparator" w:id="0">
    <w:p w:rsidR="005465E8" w:rsidRDefault="00546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68D"/>
    <w:multiLevelType w:val="multilevel"/>
    <w:tmpl w:val="1E7CF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A7EF7"/>
    <w:multiLevelType w:val="multilevel"/>
    <w:tmpl w:val="5D482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A562F"/>
    <w:multiLevelType w:val="multilevel"/>
    <w:tmpl w:val="3E781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67937"/>
    <w:multiLevelType w:val="multilevel"/>
    <w:tmpl w:val="19B8F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9F18EB"/>
    <w:multiLevelType w:val="multilevel"/>
    <w:tmpl w:val="6B8C4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0157C9"/>
    <w:multiLevelType w:val="multilevel"/>
    <w:tmpl w:val="E02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386DFF"/>
    <w:multiLevelType w:val="multilevel"/>
    <w:tmpl w:val="32EE3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E46BE1"/>
    <w:multiLevelType w:val="multilevel"/>
    <w:tmpl w:val="C6BCD1C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A758F5"/>
    <w:multiLevelType w:val="multilevel"/>
    <w:tmpl w:val="CB30A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474715"/>
    <w:multiLevelType w:val="multilevel"/>
    <w:tmpl w:val="4886A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A8359E"/>
    <w:multiLevelType w:val="multilevel"/>
    <w:tmpl w:val="5F16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04FAB"/>
    <w:multiLevelType w:val="multilevel"/>
    <w:tmpl w:val="18E2D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421527"/>
    <w:multiLevelType w:val="multilevel"/>
    <w:tmpl w:val="35600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E01320"/>
    <w:multiLevelType w:val="multilevel"/>
    <w:tmpl w:val="D7A0D52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744CCD"/>
    <w:multiLevelType w:val="multilevel"/>
    <w:tmpl w:val="10388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3C"/>
    <w:rsid w:val="0008531C"/>
    <w:rsid w:val="001E3172"/>
    <w:rsid w:val="001F57A6"/>
    <w:rsid w:val="00213F96"/>
    <w:rsid w:val="0028307D"/>
    <w:rsid w:val="002C363C"/>
    <w:rsid w:val="002F5CEA"/>
    <w:rsid w:val="003C2413"/>
    <w:rsid w:val="00526648"/>
    <w:rsid w:val="005465E8"/>
    <w:rsid w:val="005F26C3"/>
    <w:rsid w:val="00690B8F"/>
    <w:rsid w:val="00796649"/>
    <w:rsid w:val="007B5570"/>
    <w:rsid w:val="00825A6A"/>
    <w:rsid w:val="008A69C0"/>
    <w:rsid w:val="008B4C96"/>
    <w:rsid w:val="008D3E52"/>
    <w:rsid w:val="00A119D4"/>
    <w:rsid w:val="00A57DBC"/>
    <w:rsid w:val="00AC1CB7"/>
    <w:rsid w:val="00B34209"/>
    <w:rsid w:val="00B67128"/>
    <w:rsid w:val="00B7504D"/>
    <w:rsid w:val="00BC2B60"/>
    <w:rsid w:val="00C41FD6"/>
    <w:rsid w:val="00C6530F"/>
    <w:rsid w:val="00CF4FB4"/>
    <w:rsid w:val="00DC1056"/>
    <w:rsid w:val="00DE60F2"/>
    <w:rsid w:val="00E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0E34E-FAA1-41AC-9C4E-12B6037B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476D3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Arial" w:eastAsia="Arial" w:hAnsi="Arial" w:cs="Arial"/>
      <w:color w:val="2476D3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8D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C653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C6530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header"/>
    <w:basedOn w:val="a"/>
    <w:link w:val="ac"/>
    <w:uiPriority w:val="99"/>
    <w:unhideWhenUsed/>
    <w:rsid w:val="00A119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19D4"/>
    <w:rPr>
      <w:color w:val="000000"/>
    </w:rPr>
  </w:style>
  <w:style w:type="paragraph" w:styleId="ad">
    <w:name w:val="footer"/>
    <w:basedOn w:val="a"/>
    <w:link w:val="ae"/>
    <w:uiPriority w:val="99"/>
    <w:unhideWhenUsed/>
    <w:rsid w:val="00A119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19D4"/>
    <w:rPr>
      <w:color w:val="000000"/>
    </w:rPr>
  </w:style>
  <w:style w:type="table" w:customStyle="1" w:styleId="12">
    <w:name w:val="Сетка таблицы1"/>
    <w:basedOn w:val="a1"/>
    <w:next w:val="aa"/>
    <w:uiPriority w:val="59"/>
    <w:rsid w:val="00A57DB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o.com/ru-ru/themes/classic/building-instructions" TargetMode="External"/><Relationship Id="rId13" Type="http://schemas.openxmlformats.org/officeDocument/2006/relationships/hyperlink" Target="https://www.maam.ru/detskijsad/master-klas-tenevoi-lego-teatr-postroi-svoyu-skaz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o.com/ru-ru/themes/classic/building-instructions" TargetMode="External"/><Relationship Id="rId12" Type="http://schemas.openxmlformats.org/officeDocument/2006/relationships/hyperlink" Target="https://stranamasterov.ru/node/1381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gaboyko.ru/new-year-deer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nuall.ru.com/igrushki/lego/lego-class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-kubikov.ru/buildinginstructions/classic" TargetMode="External"/><Relationship Id="rId14" Type="http://schemas.openxmlformats.org/officeDocument/2006/relationships/hyperlink" Target="https://www.maam.ru/detskijsad/master-klas-tenevoi-lego-teatr-postroi-svoyu-skaz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Видео#Кружок</cp:lastModifiedBy>
  <cp:revision>8</cp:revision>
  <dcterms:created xsi:type="dcterms:W3CDTF">2020-09-10T19:50:00Z</dcterms:created>
  <dcterms:modified xsi:type="dcterms:W3CDTF">2020-09-14T09:00:00Z</dcterms:modified>
</cp:coreProperties>
</file>