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A5575" w14:textId="02679DDB" w:rsidR="002C1EA8" w:rsidRPr="00840D3A" w:rsidRDefault="00F2678C" w:rsidP="00840D3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0D3A">
        <w:rPr>
          <w:rFonts w:ascii="Times New Roman" w:hAnsi="Times New Roman" w:cs="Times New Roman"/>
          <w:b/>
          <w:bCs/>
          <w:sz w:val="28"/>
          <w:szCs w:val="28"/>
        </w:rPr>
        <w:t>Автоматизация звуков в стихотворениях</w:t>
      </w:r>
    </w:p>
    <w:p w14:paraId="307D012F" w14:textId="46A34536" w:rsidR="00F2678C" w:rsidRPr="00840D3A" w:rsidRDefault="00F2678C" w:rsidP="00840D3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0A2F9FE" w14:textId="3FCCD5A3" w:rsidR="00F2678C" w:rsidRPr="00840D3A" w:rsidRDefault="00F2678C" w:rsidP="00840D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D3A">
        <w:rPr>
          <w:rFonts w:ascii="Times New Roman" w:hAnsi="Times New Roman" w:cs="Times New Roman"/>
          <w:sz w:val="24"/>
          <w:szCs w:val="24"/>
        </w:rPr>
        <w:t xml:space="preserve">Поставленный звук в речь вводится не сразу. Для того, чтобы ребенок стал использовать поставленный звук, нужно пройти путь автоматизации звука в определенной последовательности в несколько этапов. Это закрепление звука в слогах, словах, словосочетаниях, предложениях. И только после этого начинается работа по автоматизации звука в стихотворных текстах. </w:t>
      </w:r>
      <w:r w:rsidR="00E60BF6" w:rsidRPr="00840D3A">
        <w:rPr>
          <w:rFonts w:ascii="Times New Roman" w:hAnsi="Times New Roman" w:cs="Times New Roman"/>
          <w:sz w:val="24"/>
          <w:szCs w:val="24"/>
        </w:rPr>
        <w:t xml:space="preserve">Данный вид работы со стихами благотворно влияет на </w:t>
      </w:r>
      <w:r w:rsidR="00840D3A" w:rsidRPr="00840D3A">
        <w:rPr>
          <w:rFonts w:ascii="Times New Roman" w:hAnsi="Times New Roman" w:cs="Times New Roman"/>
          <w:sz w:val="24"/>
          <w:szCs w:val="24"/>
        </w:rPr>
        <w:t>введение звука</w:t>
      </w:r>
      <w:r w:rsidR="00E60BF6" w:rsidRPr="00840D3A">
        <w:rPr>
          <w:rFonts w:ascii="Times New Roman" w:hAnsi="Times New Roman" w:cs="Times New Roman"/>
          <w:sz w:val="24"/>
          <w:szCs w:val="24"/>
        </w:rPr>
        <w:t xml:space="preserve"> в спонтанную речь.</w:t>
      </w:r>
      <w:r w:rsidRPr="00840D3A">
        <w:rPr>
          <w:rFonts w:ascii="Times New Roman" w:hAnsi="Times New Roman" w:cs="Times New Roman"/>
          <w:sz w:val="24"/>
          <w:szCs w:val="24"/>
        </w:rPr>
        <w:t xml:space="preserve"> </w:t>
      </w:r>
      <w:r w:rsidR="00E60BF6" w:rsidRPr="00840D3A">
        <w:rPr>
          <w:rFonts w:ascii="Times New Roman" w:hAnsi="Times New Roman" w:cs="Times New Roman"/>
          <w:sz w:val="24"/>
          <w:szCs w:val="24"/>
        </w:rPr>
        <w:t>Часто бывает, что после автоматизации звука в стихотворениях, не требуется закрепление его в рассказах.</w:t>
      </w:r>
    </w:p>
    <w:p w14:paraId="4090B951" w14:textId="77777777" w:rsidR="00DE58D6" w:rsidRPr="00840D3A" w:rsidRDefault="00E60BF6" w:rsidP="00840D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D3A">
        <w:rPr>
          <w:rFonts w:ascii="Times New Roman" w:hAnsi="Times New Roman" w:cs="Times New Roman"/>
          <w:sz w:val="24"/>
          <w:szCs w:val="24"/>
        </w:rPr>
        <w:t>К подбору детских стихотворений для автоматизации звука логопеду надо подходить со всей серь</w:t>
      </w:r>
      <w:r w:rsidR="002A13E9" w:rsidRPr="00840D3A">
        <w:rPr>
          <w:rFonts w:ascii="Times New Roman" w:hAnsi="Times New Roman" w:cs="Times New Roman"/>
          <w:sz w:val="24"/>
          <w:szCs w:val="24"/>
        </w:rPr>
        <w:t>ёзностью и осторожностью. Нужно учитывать возраст ребенка, какой звук мы закрепляем, минимизировать в тексте количество других дефектных звуков, которые ребенок еще не может произносить. При закреплении звука в стихотворении надо интонационно, голосом его выделять. На другие звуки не обращать внимания. (Как сказал, так сказал.) Но, если в тексте встретился звук, который уже отработан, закреплен</w:t>
      </w:r>
      <w:r w:rsidR="00DE58D6" w:rsidRPr="00840D3A">
        <w:rPr>
          <w:rFonts w:ascii="Times New Roman" w:hAnsi="Times New Roman" w:cs="Times New Roman"/>
          <w:sz w:val="24"/>
          <w:szCs w:val="24"/>
        </w:rPr>
        <w:t xml:space="preserve">, то его надо проговаривать правильно. Стихи подбираются с учетом возрастных особенностей ребенка, доступные его пониманию. Обязательно надо объяснять непонятные слова и выражения. Стихотворения должны быть смешными, интересными, не сложные, не большие по объему (лучше четыре строчки). </w:t>
      </w:r>
    </w:p>
    <w:p w14:paraId="41515293" w14:textId="3FC74471" w:rsidR="00E60BF6" w:rsidRPr="00840D3A" w:rsidRDefault="00DE58D6" w:rsidP="00840D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D3A">
        <w:rPr>
          <w:rFonts w:ascii="Times New Roman" w:hAnsi="Times New Roman" w:cs="Times New Roman"/>
          <w:sz w:val="24"/>
          <w:szCs w:val="24"/>
        </w:rPr>
        <w:t xml:space="preserve">Стихотворные тексты должны быть обязательно с картинками. Хорошо использовать метод </w:t>
      </w:r>
      <w:r w:rsidR="00840D3A" w:rsidRPr="00840D3A">
        <w:rPr>
          <w:rFonts w:ascii="Times New Roman" w:hAnsi="Times New Roman" w:cs="Times New Roman"/>
          <w:sz w:val="24"/>
          <w:szCs w:val="24"/>
        </w:rPr>
        <w:t>биоэнергопластики</w:t>
      </w:r>
      <w:bookmarkStart w:id="0" w:name="_GoBack"/>
      <w:bookmarkEnd w:id="0"/>
      <w:r w:rsidR="004317B8" w:rsidRPr="00840D3A">
        <w:rPr>
          <w:rFonts w:ascii="Times New Roman" w:hAnsi="Times New Roman" w:cs="Times New Roman"/>
          <w:sz w:val="24"/>
          <w:szCs w:val="24"/>
        </w:rPr>
        <w:t>. Проговаривание стихов с движениями рук ускорят запоминание текста. И потом, это очень веселое занятие, улучшает качество работы.</w:t>
      </w:r>
    </w:p>
    <w:p w14:paraId="4FC2B54F" w14:textId="68A446E7" w:rsidR="004317B8" w:rsidRPr="00840D3A" w:rsidRDefault="004317B8" w:rsidP="00840D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D3A">
        <w:rPr>
          <w:rFonts w:ascii="Times New Roman" w:hAnsi="Times New Roman" w:cs="Times New Roman"/>
          <w:sz w:val="24"/>
          <w:szCs w:val="24"/>
        </w:rPr>
        <w:t>Логопед сначала читает стихотворение ребенку целиком, объясняет непонятные слова. Затем проговаривает текст по строчкам. Ребенок отраженно повторяет строчки за логопедом, интонационно выделяя автоматизируемый звук. Труднопроизносимые слова</w:t>
      </w:r>
      <w:r w:rsidR="009572E6" w:rsidRPr="00840D3A">
        <w:rPr>
          <w:rFonts w:ascii="Times New Roman" w:hAnsi="Times New Roman" w:cs="Times New Roman"/>
          <w:sz w:val="24"/>
          <w:szCs w:val="24"/>
        </w:rPr>
        <w:t xml:space="preserve"> повторяем по нескольку раз. Слова в тексте произносятся в соответствии с правилами русской орфоэпии, а не орфографии, то есть слова произносим так, как мы их говорим в повседневной жизни. Не стоит заучивать стихотворения наизусть, чтобы не отвлекать внимание ребенка от </w:t>
      </w:r>
      <w:r w:rsidR="00933875" w:rsidRPr="00840D3A">
        <w:rPr>
          <w:rFonts w:ascii="Times New Roman" w:hAnsi="Times New Roman" w:cs="Times New Roman"/>
          <w:sz w:val="24"/>
          <w:szCs w:val="24"/>
        </w:rPr>
        <w:t>автоматизируемого</w:t>
      </w:r>
      <w:r w:rsidR="009572E6" w:rsidRPr="00840D3A">
        <w:rPr>
          <w:rFonts w:ascii="Times New Roman" w:hAnsi="Times New Roman" w:cs="Times New Roman"/>
          <w:sz w:val="24"/>
          <w:szCs w:val="24"/>
        </w:rPr>
        <w:t xml:space="preserve"> звука. Лучше просто правильно проговаривать </w:t>
      </w:r>
      <w:r w:rsidR="00933875" w:rsidRPr="00840D3A">
        <w:rPr>
          <w:rFonts w:ascii="Times New Roman" w:hAnsi="Times New Roman" w:cs="Times New Roman"/>
          <w:sz w:val="24"/>
          <w:szCs w:val="24"/>
        </w:rPr>
        <w:t xml:space="preserve">текст </w:t>
      </w:r>
      <w:r w:rsidR="009572E6" w:rsidRPr="00840D3A">
        <w:rPr>
          <w:rFonts w:ascii="Times New Roman" w:hAnsi="Times New Roman" w:cs="Times New Roman"/>
          <w:sz w:val="24"/>
          <w:szCs w:val="24"/>
        </w:rPr>
        <w:t>несколько раз. Стихи очень забавные, простые</w:t>
      </w:r>
      <w:r w:rsidR="00933875" w:rsidRPr="00840D3A">
        <w:rPr>
          <w:rFonts w:ascii="Times New Roman" w:hAnsi="Times New Roman" w:cs="Times New Roman"/>
          <w:sz w:val="24"/>
          <w:szCs w:val="24"/>
        </w:rPr>
        <w:t>, легко запоминаются.</w:t>
      </w:r>
    </w:p>
    <w:p w14:paraId="0140F2F3" w14:textId="71E44596" w:rsidR="00933875" w:rsidRPr="00840D3A" w:rsidRDefault="00933875" w:rsidP="00840D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D3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07A39A72" wp14:editId="2BF035B9">
            <wp:simplePos x="0" y="0"/>
            <wp:positionH relativeFrom="page">
              <wp:align>center</wp:align>
            </wp:positionH>
            <wp:positionV relativeFrom="paragraph">
              <wp:posOffset>408615</wp:posOffset>
            </wp:positionV>
            <wp:extent cx="4454525" cy="3502025"/>
            <wp:effectExtent l="0" t="0" r="3175" b="3175"/>
            <wp:wrapTight wrapText="bothSides">
              <wp:wrapPolygon edited="0">
                <wp:start x="7944" y="0"/>
                <wp:lineTo x="6836" y="352"/>
                <wp:lineTo x="6097" y="1057"/>
                <wp:lineTo x="6097" y="2115"/>
                <wp:lineTo x="5542" y="3995"/>
                <wp:lineTo x="1663" y="5875"/>
                <wp:lineTo x="1293" y="6580"/>
                <wp:lineTo x="1108" y="7990"/>
                <wp:lineTo x="1755" y="9635"/>
                <wp:lineTo x="554" y="11515"/>
                <wp:lineTo x="554" y="11867"/>
                <wp:lineTo x="1570" y="13395"/>
                <wp:lineTo x="1386" y="15275"/>
                <wp:lineTo x="554" y="17155"/>
                <wp:lineTo x="0" y="17742"/>
                <wp:lineTo x="0" y="18800"/>
                <wp:lineTo x="185" y="20210"/>
                <wp:lineTo x="6559" y="20915"/>
                <wp:lineTo x="18382" y="21502"/>
                <wp:lineTo x="19491" y="21502"/>
                <wp:lineTo x="19860" y="21502"/>
                <wp:lineTo x="20784" y="21032"/>
                <wp:lineTo x="20692" y="20915"/>
                <wp:lineTo x="21523" y="19857"/>
                <wp:lineTo x="21523" y="18330"/>
                <wp:lineTo x="20137" y="17155"/>
                <wp:lineTo x="21154" y="15627"/>
                <wp:lineTo x="21246" y="15275"/>
                <wp:lineTo x="20507" y="15275"/>
                <wp:lineTo x="21523" y="13747"/>
                <wp:lineTo x="21431" y="9635"/>
                <wp:lineTo x="21061" y="7520"/>
                <wp:lineTo x="19768" y="6932"/>
                <wp:lineTo x="16535" y="5875"/>
                <wp:lineTo x="16627" y="3995"/>
                <wp:lineTo x="15981" y="2937"/>
                <wp:lineTo x="15242" y="2115"/>
                <wp:lineTo x="15334" y="822"/>
                <wp:lineTo x="13394" y="235"/>
                <wp:lineTo x="8868" y="0"/>
                <wp:lineTo x="7944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4525" cy="350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8FF8F4" w14:textId="30CADF46" w:rsidR="00933875" w:rsidRPr="00840D3A" w:rsidRDefault="00933875" w:rsidP="00840D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33875" w:rsidRPr="00840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EA8"/>
    <w:rsid w:val="002A13E9"/>
    <w:rsid w:val="002C1EA8"/>
    <w:rsid w:val="004317B8"/>
    <w:rsid w:val="00840D3A"/>
    <w:rsid w:val="00933875"/>
    <w:rsid w:val="009572E6"/>
    <w:rsid w:val="00DE58D6"/>
    <w:rsid w:val="00E60BF6"/>
    <w:rsid w:val="00F2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C5741"/>
  <w15:chartTrackingRefBased/>
  <w15:docId w15:val="{4394AC43-2965-4DBD-B670-199B265D2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 Bezlepkina</dc:creator>
  <cp:keywords/>
  <dc:description/>
  <cp:lastModifiedBy>Инсайт</cp:lastModifiedBy>
  <cp:revision>3</cp:revision>
  <dcterms:created xsi:type="dcterms:W3CDTF">2023-01-05T13:52:00Z</dcterms:created>
  <dcterms:modified xsi:type="dcterms:W3CDTF">2023-01-09T05:24:00Z</dcterms:modified>
</cp:coreProperties>
</file>